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E56A" w14:textId="77777777" w:rsidR="003E7E0C" w:rsidRPr="0091291E" w:rsidRDefault="003E7E0C" w:rsidP="003E7E0C">
      <w:pPr>
        <w:shd w:val="clear" w:color="auto" w:fill="FFFFFF"/>
        <w:spacing w:after="0" w:line="240" w:lineRule="auto"/>
        <w:ind w:left="6480"/>
        <w:jc w:val="both"/>
        <w:rPr>
          <w:rFonts w:ascii="Times New Roman" w:eastAsia="Times New Roman" w:hAnsi="Times New Roman" w:cs="Times New Roman"/>
          <w:color w:val="333333"/>
          <w:sz w:val="20"/>
          <w:szCs w:val="20"/>
          <w:lang w:val="lt-LT"/>
        </w:rPr>
      </w:pPr>
      <w:r w:rsidRPr="0091291E">
        <w:rPr>
          <w:rFonts w:ascii="Times New Roman" w:eastAsia="Times New Roman" w:hAnsi="Times New Roman" w:cs="Times New Roman"/>
          <w:color w:val="333333"/>
          <w:sz w:val="20"/>
          <w:szCs w:val="20"/>
          <w:lang w:val="lt-LT"/>
        </w:rPr>
        <w:t>PATVIRTINTA</w:t>
      </w:r>
    </w:p>
    <w:p w14:paraId="0183E243" w14:textId="77777777" w:rsidR="003E7E0C" w:rsidRPr="0091291E" w:rsidRDefault="003E7E0C" w:rsidP="003E7E0C">
      <w:pPr>
        <w:shd w:val="clear" w:color="auto" w:fill="FFFFFF"/>
        <w:spacing w:after="0" w:line="240" w:lineRule="auto"/>
        <w:ind w:left="6480"/>
        <w:jc w:val="both"/>
        <w:rPr>
          <w:rFonts w:ascii="Times New Roman" w:eastAsia="Times New Roman" w:hAnsi="Times New Roman" w:cs="Times New Roman"/>
          <w:color w:val="333333"/>
          <w:sz w:val="20"/>
          <w:szCs w:val="20"/>
          <w:lang w:val="lt-LT"/>
        </w:rPr>
      </w:pPr>
      <w:r w:rsidRPr="0091291E">
        <w:rPr>
          <w:rFonts w:ascii="Times New Roman" w:eastAsia="Times New Roman" w:hAnsi="Times New Roman" w:cs="Times New Roman"/>
          <w:color w:val="333333"/>
          <w:sz w:val="20"/>
          <w:szCs w:val="20"/>
          <w:lang w:val="lt-LT"/>
        </w:rPr>
        <w:t>VšĮ Klaipėdos universiteto ligoninės</w:t>
      </w:r>
    </w:p>
    <w:p w14:paraId="3B8BD425" w14:textId="4A1717BA" w:rsidR="003E7E0C" w:rsidRPr="0091291E" w:rsidRDefault="003E7E0C" w:rsidP="003E7E0C">
      <w:pPr>
        <w:shd w:val="clear" w:color="auto" w:fill="FFFFFF"/>
        <w:spacing w:after="0" w:line="240" w:lineRule="auto"/>
        <w:ind w:left="6480"/>
        <w:jc w:val="both"/>
        <w:rPr>
          <w:rFonts w:ascii="Times New Roman" w:eastAsia="Times New Roman" w:hAnsi="Times New Roman" w:cs="Times New Roman"/>
          <w:color w:val="333333"/>
          <w:sz w:val="20"/>
          <w:szCs w:val="20"/>
          <w:lang w:val="lt-LT"/>
        </w:rPr>
      </w:pPr>
      <w:r w:rsidRPr="0091291E">
        <w:rPr>
          <w:rFonts w:ascii="Times New Roman" w:eastAsia="Times New Roman" w:hAnsi="Times New Roman" w:cs="Times New Roman"/>
          <w:color w:val="333333"/>
          <w:sz w:val="20"/>
          <w:szCs w:val="20"/>
          <w:lang w:val="lt-LT"/>
        </w:rPr>
        <w:t>Gen</w:t>
      </w:r>
      <w:r w:rsidR="005A1B95" w:rsidRPr="0091291E">
        <w:rPr>
          <w:rFonts w:ascii="Times New Roman" w:eastAsia="Times New Roman" w:hAnsi="Times New Roman" w:cs="Times New Roman"/>
          <w:color w:val="333333"/>
          <w:sz w:val="20"/>
          <w:szCs w:val="20"/>
          <w:lang w:val="lt-LT"/>
        </w:rPr>
        <w:t>eralinio</w:t>
      </w:r>
      <w:r w:rsidRPr="0091291E">
        <w:rPr>
          <w:rFonts w:ascii="Times New Roman" w:eastAsia="Times New Roman" w:hAnsi="Times New Roman" w:cs="Times New Roman"/>
          <w:color w:val="333333"/>
          <w:sz w:val="20"/>
          <w:szCs w:val="20"/>
          <w:lang w:val="lt-LT"/>
        </w:rPr>
        <w:t xml:space="preserve"> </w:t>
      </w:r>
      <w:r w:rsidR="005A1B95" w:rsidRPr="0091291E">
        <w:rPr>
          <w:rFonts w:ascii="Times New Roman" w:eastAsia="Times New Roman" w:hAnsi="Times New Roman" w:cs="Times New Roman"/>
          <w:color w:val="333333"/>
          <w:sz w:val="20"/>
          <w:szCs w:val="20"/>
          <w:lang w:val="lt-LT"/>
        </w:rPr>
        <w:t>d</w:t>
      </w:r>
      <w:r w:rsidRPr="0091291E">
        <w:rPr>
          <w:rFonts w:ascii="Times New Roman" w:eastAsia="Times New Roman" w:hAnsi="Times New Roman" w:cs="Times New Roman"/>
          <w:color w:val="333333"/>
          <w:sz w:val="20"/>
          <w:szCs w:val="20"/>
          <w:lang w:val="lt-LT"/>
        </w:rPr>
        <w:t>irektoriaus</w:t>
      </w:r>
    </w:p>
    <w:p w14:paraId="7E5664EF" w14:textId="2C838216" w:rsidR="003E7E0C" w:rsidRPr="0091291E" w:rsidRDefault="003E7E0C" w:rsidP="003E7E0C">
      <w:pPr>
        <w:shd w:val="clear" w:color="auto" w:fill="FFFFFF"/>
        <w:spacing w:after="0" w:line="240" w:lineRule="auto"/>
        <w:ind w:left="6480"/>
        <w:jc w:val="both"/>
        <w:rPr>
          <w:rFonts w:ascii="Times New Roman" w:eastAsia="Times New Roman" w:hAnsi="Times New Roman" w:cs="Times New Roman"/>
          <w:color w:val="333333"/>
          <w:sz w:val="20"/>
          <w:szCs w:val="20"/>
          <w:lang w:val="lt-LT"/>
        </w:rPr>
      </w:pPr>
      <w:r w:rsidRPr="0091291E">
        <w:rPr>
          <w:rFonts w:ascii="Times New Roman" w:eastAsia="Times New Roman" w:hAnsi="Times New Roman" w:cs="Times New Roman"/>
          <w:color w:val="333333"/>
          <w:sz w:val="20"/>
          <w:szCs w:val="20"/>
          <w:lang w:val="lt-LT"/>
        </w:rPr>
        <w:t>202</w:t>
      </w:r>
      <w:r w:rsidR="005835E9" w:rsidRPr="0091291E">
        <w:rPr>
          <w:rFonts w:ascii="Times New Roman" w:eastAsia="Times New Roman" w:hAnsi="Times New Roman" w:cs="Times New Roman"/>
          <w:color w:val="333333"/>
          <w:sz w:val="20"/>
          <w:szCs w:val="20"/>
          <w:lang w:val="lt-LT"/>
        </w:rPr>
        <w:t>5 m. sausio</w:t>
      </w:r>
      <w:r w:rsidR="00950D0A" w:rsidRPr="0091291E">
        <w:rPr>
          <w:rFonts w:ascii="Times New Roman" w:eastAsia="Times New Roman" w:hAnsi="Times New Roman" w:cs="Times New Roman"/>
          <w:color w:val="333333"/>
          <w:sz w:val="20"/>
          <w:szCs w:val="20"/>
          <w:lang w:val="lt-LT"/>
        </w:rPr>
        <w:t xml:space="preserve"> 1</w:t>
      </w:r>
      <w:r w:rsidR="0091291E" w:rsidRPr="0091291E">
        <w:rPr>
          <w:rFonts w:ascii="Times New Roman" w:eastAsia="Times New Roman" w:hAnsi="Times New Roman" w:cs="Times New Roman"/>
          <w:color w:val="333333"/>
          <w:sz w:val="20"/>
          <w:szCs w:val="20"/>
          <w:lang w:val="lt-LT"/>
        </w:rPr>
        <w:t xml:space="preserve">5 </w:t>
      </w:r>
      <w:r w:rsidR="00950D0A" w:rsidRPr="0091291E">
        <w:rPr>
          <w:rFonts w:ascii="Times New Roman" w:eastAsia="Times New Roman" w:hAnsi="Times New Roman" w:cs="Times New Roman"/>
          <w:color w:val="333333"/>
          <w:sz w:val="20"/>
          <w:szCs w:val="20"/>
          <w:lang w:val="lt-LT"/>
        </w:rPr>
        <w:t xml:space="preserve">d. </w:t>
      </w:r>
      <w:r w:rsidRPr="0091291E">
        <w:rPr>
          <w:rFonts w:ascii="Times New Roman" w:eastAsia="Times New Roman" w:hAnsi="Times New Roman" w:cs="Times New Roman"/>
          <w:color w:val="333333"/>
          <w:sz w:val="20"/>
          <w:szCs w:val="20"/>
          <w:lang w:val="lt-LT"/>
        </w:rPr>
        <w:t>įsakymu Nr</w:t>
      </w:r>
      <w:r w:rsidR="00950D0A" w:rsidRPr="0091291E">
        <w:rPr>
          <w:rFonts w:ascii="Times New Roman" w:eastAsia="Times New Roman" w:hAnsi="Times New Roman" w:cs="Times New Roman"/>
          <w:color w:val="333333"/>
          <w:sz w:val="20"/>
          <w:szCs w:val="20"/>
          <w:lang w:val="lt-LT"/>
        </w:rPr>
        <w:t>. 2-3</w:t>
      </w:r>
      <w:r w:rsidR="0091291E" w:rsidRPr="0091291E">
        <w:rPr>
          <w:rFonts w:ascii="Times New Roman" w:eastAsia="Times New Roman" w:hAnsi="Times New Roman" w:cs="Times New Roman"/>
          <w:color w:val="333333"/>
          <w:sz w:val="20"/>
          <w:szCs w:val="20"/>
          <w:lang w:val="lt-LT"/>
        </w:rPr>
        <w:t>5</w:t>
      </w:r>
    </w:p>
    <w:p w14:paraId="536B13CB" w14:textId="76985325" w:rsidR="003E7E0C" w:rsidRPr="0091291E" w:rsidRDefault="005A1B95" w:rsidP="003E7E0C">
      <w:pPr>
        <w:shd w:val="clear" w:color="auto" w:fill="FFFFFF"/>
        <w:spacing w:after="0" w:line="240" w:lineRule="auto"/>
        <w:ind w:left="6480"/>
        <w:jc w:val="both"/>
        <w:rPr>
          <w:rFonts w:ascii="Times New Roman" w:eastAsia="Times New Roman" w:hAnsi="Times New Roman" w:cs="Times New Roman"/>
          <w:color w:val="333333"/>
          <w:sz w:val="20"/>
          <w:szCs w:val="20"/>
          <w:lang w:val="lt-LT"/>
        </w:rPr>
      </w:pPr>
      <w:r w:rsidRPr="0091291E">
        <w:rPr>
          <w:rFonts w:ascii="Times New Roman" w:eastAsia="Times New Roman" w:hAnsi="Times New Roman" w:cs="Times New Roman"/>
          <w:color w:val="333333"/>
          <w:sz w:val="20"/>
          <w:szCs w:val="20"/>
          <w:lang w:val="lt-LT"/>
        </w:rPr>
        <w:t xml:space="preserve">1 </w:t>
      </w:r>
      <w:r w:rsidR="003E7E0C" w:rsidRPr="0091291E">
        <w:rPr>
          <w:rFonts w:ascii="Times New Roman" w:eastAsia="Times New Roman" w:hAnsi="Times New Roman" w:cs="Times New Roman"/>
          <w:color w:val="333333"/>
          <w:sz w:val="20"/>
          <w:szCs w:val="20"/>
          <w:lang w:val="lt-LT"/>
        </w:rPr>
        <w:t>Priedas</w:t>
      </w:r>
    </w:p>
    <w:p w14:paraId="4DE32D09" w14:textId="77777777" w:rsidR="003E7E0C" w:rsidRPr="0091291E" w:rsidRDefault="003E7E0C" w:rsidP="003E7E0C">
      <w:pPr>
        <w:shd w:val="clear" w:color="auto" w:fill="FFFFFF"/>
        <w:spacing w:after="0" w:line="240" w:lineRule="auto"/>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b/>
          <w:bCs/>
          <w:color w:val="333333"/>
          <w:sz w:val="24"/>
          <w:szCs w:val="24"/>
          <w:bdr w:val="none" w:sz="0" w:space="0" w:color="auto" w:frame="1"/>
          <w:lang w:val="lt-LT"/>
        </w:rPr>
        <w:t> </w:t>
      </w:r>
    </w:p>
    <w:p w14:paraId="69DF2827" w14:textId="77777777" w:rsidR="00D90E90" w:rsidRPr="0091291E" w:rsidRDefault="00D90E90" w:rsidP="00D90E90">
      <w:pPr>
        <w:shd w:val="clear" w:color="auto" w:fill="FFFFFF"/>
        <w:spacing w:after="0" w:line="240" w:lineRule="auto"/>
        <w:jc w:val="center"/>
        <w:rPr>
          <w:rFonts w:ascii="Times New Roman" w:eastAsia="Times New Roman" w:hAnsi="Times New Roman" w:cs="Times New Roman"/>
          <w:b/>
          <w:bCs/>
          <w:color w:val="333333"/>
          <w:sz w:val="24"/>
          <w:szCs w:val="24"/>
          <w:bdr w:val="none" w:sz="0" w:space="0" w:color="auto" w:frame="1"/>
          <w:lang w:val="lt-LT"/>
        </w:rPr>
      </w:pPr>
      <w:r w:rsidRPr="0091291E">
        <w:rPr>
          <w:rFonts w:ascii="Times New Roman" w:eastAsia="Times New Roman" w:hAnsi="Times New Roman" w:cs="Times New Roman"/>
          <w:b/>
          <w:bCs/>
          <w:color w:val="333333"/>
          <w:sz w:val="24"/>
          <w:szCs w:val="24"/>
          <w:bdr w:val="none" w:sz="0" w:space="0" w:color="auto" w:frame="1"/>
          <w:lang w:val="lt-LT"/>
        </w:rPr>
        <w:t>VAISTINIŲ PREPARATŲ, MEDICINOS PRIEMONIŲ, PRIETAISŲ IR ĮRANGOS REKLAMINIŲ RENGINIŲ</w:t>
      </w:r>
      <w:r w:rsidRPr="0091291E">
        <w:rPr>
          <w:rFonts w:ascii="Times New Roman" w:eastAsia="Times New Roman" w:hAnsi="Times New Roman" w:cs="Times New Roman"/>
          <w:color w:val="333333"/>
          <w:sz w:val="24"/>
          <w:szCs w:val="24"/>
          <w:lang w:val="lt-LT"/>
        </w:rPr>
        <w:t xml:space="preserve"> </w:t>
      </w:r>
      <w:r w:rsidRPr="0091291E">
        <w:rPr>
          <w:rFonts w:ascii="Times New Roman" w:eastAsia="Times New Roman" w:hAnsi="Times New Roman" w:cs="Times New Roman"/>
          <w:b/>
          <w:bCs/>
          <w:color w:val="333333"/>
          <w:sz w:val="24"/>
          <w:szCs w:val="24"/>
          <w:bdr w:val="none" w:sz="0" w:space="0" w:color="auto" w:frame="1"/>
          <w:lang w:val="lt-LT"/>
        </w:rPr>
        <w:t xml:space="preserve">ORGANIZAVIMO </w:t>
      </w:r>
      <w:r w:rsidRPr="0091291E">
        <w:rPr>
          <w:rFonts w:ascii="Times New Roman" w:eastAsia="Times New Roman" w:hAnsi="Times New Roman" w:cs="Times New Roman"/>
          <w:b/>
          <w:bCs/>
          <w:color w:val="333333"/>
          <w:sz w:val="24"/>
          <w:szCs w:val="24"/>
          <w:lang w:val="lt-LT"/>
        </w:rPr>
        <w:t>KLAIPĖDOS UNIVERSITETO</w:t>
      </w:r>
      <w:r w:rsidRPr="0091291E">
        <w:rPr>
          <w:rFonts w:ascii="Times New Roman" w:eastAsia="Times New Roman" w:hAnsi="Times New Roman" w:cs="Times New Roman"/>
          <w:color w:val="333333"/>
          <w:sz w:val="24"/>
          <w:szCs w:val="24"/>
          <w:lang w:val="lt-LT"/>
        </w:rPr>
        <w:t xml:space="preserve"> </w:t>
      </w:r>
      <w:r w:rsidRPr="0091291E">
        <w:rPr>
          <w:rFonts w:ascii="Times New Roman" w:eastAsia="Times New Roman" w:hAnsi="Times New Roman" w:cs="Times New Roman"/>
          <w:b/>
          <w:bCs/>
          <w:color w:val="333333"/>
          <w:sz w:val="24"/>
          <w:szCs w:val="24"/>
          <w:bdr w:val="none" w:sz="0" w:space="0" w:color="auto" w:frame="1"/>
          <w:lang w:val="lt-LT"/>
        </w:rPr>
        <w:t>LIGONINĖJE</w:t>
      </w:r>
      <w:r w:rsidRPr="0091291E">
        <w:rPr>
          <w:rFonts w:ascii="Times New Roman" w:eastAsia="Times New Roman" w:hAnsi="Times New Roman" w:cs="Times New Roman"/>
          <w:color w:val="333333"/>
          <w:sz w:val="24"/>
          <w:szCs w:val="24"/>
          <w:lang w:val="lt-LT"/>
        </w:rPr>
        <w:t xml:space="preserve"> </w:t>
      </w:r>
      <w:r w:rsidRPr="0091291E">
        <w:rPr>
          <w:rFonts w:ascii="Times New Roman" w:eastAsia="Times New Roman" w:hAnsi="Times New Roman" w:cs="Times New Roman"/>
          <w:b/>
          <w:bCs/>
          <w:color w:val="333333"/>
          <w:sz w:val="24"/>
          <w:szCs w:val="24"/>
          <w:bdr w:val="none" w:sz="0" w:space="0" w:color="auto" w:frame="1"/>
          <w:lang w:val="lt-LT"/>
        </w:rPr>
        <w:t>TVARKOS APRAŠAS</w:t>
      </w:r>
    </w:p>
    <w:p w14:paraId="63C9B50D" w14:textId="77777777" w:rsidR="003E7E0C" w:rsidRPr="0091291E" w:rsidRDefault="003E7E0C" w:rsidP="00F616CF">
      <w:pPr>
        <w:shd w:val="clear" w:color="auto" w:fill="FFFFFF"/>
        <w:tabs>
          <w:tab w:val="left" w:pos="993"/>
        </w:tabs>
        <w:spacing w:after="0" w:line="240" w:lineRule="auto"/>
        <w:ind w:firstLine="709"/>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b/>
          <w:bCs/>
          <w:color w:val="333333"/>
          <w:sz w:val="24"/>
          <w:szCs w:val="24"/>
          <w:bdr w:val="none" w:sz="0" w:space="0" w:color="auto" w:frame="1"/>
          <w:lang w:val="lt-LT"/>
        </w:rPr>
        <w:t> </w:t>
      </w:r>
    </w:p>
    <w:p w14:paraId="5C749FBF" w14:textId="0D7F6323" w:rsidR="00A041BE" w:rsidRPr="0091291E" w:rsidRDefault="00D90E90" w:rsidP="00D90E90">
      <w:pPr>
        <w:pStyle w:val="Sraopastraipa"/>
        <w:numPr>
          <w:ilvl w:val="0"/>
          <w:numId w:val="4"/>
        </w:numPr>
        <w:shd w:val="clear" w:color="auto" w:fill="FFFFFF"/>
        <w:tabs>
          <w:tab w:val="left" w:pos="993"/>
        </w:tabs>
        <w:spacing w:after="0" w:line="240" w:lineRule="auto"/>
        <w:ind w:left="0" w:firstLine="709"/>
        <w:jc w:val="both"/>
        <w:rPr>
          <w:rFonts w:asciiTheme="majorHAnsi" w:eastAsia="Times New Roman" w:hAnsiTheme="majorHAnsi" w:cstheme="majorHAnsi"/>
          <w:color w:val="333333"/>
          <w:sz w:val="24"/>
          <w:szCs w:val="24"/>
          <w:lang w:val="lt-LT"/>
        </w:rPr>
      </w:pPr>
      <w:r w:rsidRPr="0091291E">
        <w:rPr>
          <w:rFonts w:asciiTheme="majorHAnsi" w:eastAsia="Times New Roman" w:hAnsiTheme="majorHAnsi" w:cstheme="majorHAnsi"/>
          <w:color w:val="333333"/>
          <w:sz w:val="24"/>
          <w:szCs w:val="24"/>
          <w:lang w:val="lt-LT"/>
        </w:rPr>
        <w:t xml:space="preserve">Vaistinių preparatų, medicinos priemonių, prietaisų ir įrangos </w:t>
      </w:r>
      <w:r w:rsidR="003E7E0C" w:rsidRPr="0091291E">
        <w:rPr>
          <w:rFonts w:asciiTheme="majorHAnsi" w:eastAsia="Times New Roman" w:hAnsiTheme="majorHAnsi" w:cstheme="majorHAnsi"/>
          <w:color w:val="333333"/>
          <w:sz w:val="24"/>
          <w:szCs w:val="24"/>
          <w:lang w:val="lt-LT"/>
        </w:rPr>
        <w:t>reklaminių renginių organizavimo tvarkos aprašas (toliau tekste – Aprašas) reglamentuoja</w:t>
      </w:r>
      <w:r w:rsidR="000F7585" w:rsidRPr="0091291E">
        <w:rPr>
          <w:rFonts w:asciiTheme="majorHAnsi" w:eastAsia="Times New Roman" w:hAnsiTheme="majorHAnsi" w:cstheme="majorHAnsi"/>
          <w:color w:val="333333"/>
          <w:sz w:val="24"/>
          <w:szCs w:val="24"/>
          <w:lang w:val="lt-LT"/>
        </w:rPr>
        <w:t xml:space="preserve"> vaistinių </w:t>
      </w:r>
      <w:r w:rsidR="00225363" w:rsidRPr="0091291E">
        <w:rPr>
          <w:rFonts w:asciiTheme="majorHAnsi" w:eastAsia="Times New Roman" w:hAnsiTheme="majorHAnsi" w:cstheme="majorHAnsi"/>
          <w:color w:val="333333"/>
          <w:sz w:val="24"/>
          <w:szCs w:val="24"/>
          <w:lang w:val="lt-LT"/>
        </w:rPr>
        <w:t xml:space="preserve">preparatų, medicinos priemonių, prietaisų ir įrangos </w:t>
      </w:r>
      <w:r w:rsidR="00F03D3D" w:rsidRPr="0091291E">
        <w:rPr>
          <w:rFonts w:asciiTheme="majorHAnsi" w:eastAsia="Times New Roman" w:hAnsiTheme="majorHAnsi" w:cstheme="majorHAnsi"/>
          <w:color w:val="333333"/>
          <w:sz w:val="24"/>
          <w:szCs w:val="24"/>
          <w:lang w:val="lt-LT"/>
        </w:rPr>
        <w:t>reklaminių renginių</w:t>
      </w:r>
      <w:r w:rsidR="00E71CB3" w:rsidRPr="0091291E">
        <w:rPr>
          <w:rFonts w:asciiTheme="majorHAnsi" w:eastAsia="Times New Roman" w:hAnsiTheme="majorHAnsi" w:cstheme="majorHAnsi"/>
          <w:color w:val="333333"/>
          <w:sz w:val="24"/>
          <w:szCs w:val="24"/>
          <w:lang w:val="lt-LT"/>
        </w:rPr>
        <w:t xml:space="preserve"> organizavimo tvarką </w:t>
      </w:r>
      <w:r w:rsidR="003E7E0C" w:rsidRPr="0091291E">
        <w:rPr>
          <w:rFonts w:asciiTheme="majorHAnsi" w:eastAsia="Times New Roman" w:hAnsiTheme="majorHAnsi" w:cstheme="majorHAnsi"/>
          <w:color w:val="333333"/>
          <w:sz w:val="24"/>
          <w:szCs w:val="24"/>
          <w:lang w:val="lt-LT"/>
        </w:rPr>
        <w:t>VšĮ Klaipėdos universiteto ligoninėje (toliau tekste – Ligoninė)</w:t>
      </w:r>
      <w:r w:rsidR="009F604F" w:rsidRPr="0091291E">
        <w:rPr>
          <w:rFonts w:asciiTheme="majorHAnsi" w:eastAsia="Times New Roman" w:hAnsiTheme="majorHAnsi" w:cstheme="majorHAnsi"/>
          <w:color w:val="333333"/>
          <w:sz w:val="24"/>
          <w:szCs w:val="24"/>
          <w:lang w:val="lt-LT"/>
        </w:rPr>
        <w:t>.</w:t>
      </w:r>
    </w:p>
    <w:p w14:paraId="22037F64" w14:textId="1F6200F0" w:rsidR="00A041BE" w:rsidRPr="0091291E" w:rsidRDefault="00A0603F" w:rsidP="00F616CF">
      <w:pPr>
        <w:pStyle w:val="Sraopastraipa"/>
        <w:numPr>
          <w:ilvl w:val="0"/>
          <w:numId w:val="4"/>
        </w:numPr>
        <w:shd w:val="clear" w:color="auto" w:fill="FFFFFF"/>
        <w:tabs>
          <w:tab w:val="left" w:pos="993"/>
        </w:tabs>
        <w:spacing w:after="0" w:line="240" w:lineRule="auto"/>
        <w:ind w:left="0" w:firstLine="709"/>
        <w:jc w:val="both"/>
        <w:rPr>
          <w:rFonts w:asciiTheme="majorHAnsi" w:eastAsia="Times New Roman" w:hAnsiTheme="majorHAnsi" w:cstheme="majorHAnsi"/>
          <w:color w:val="333333"/>
          <w:sz w:val="24"/>
          <w:szCs w:val="24"/>
          <w:lang w:val="lt-LT"/>
        </w:rPr>
      </w:pPr>
      <w:r w:rsidRPr="0091291E">
        <w:rPr>
          <w:rFonts w:asciiTheme="majorHAnsi" w:eastAsia="Times New Roman" w:hAnsiTheme="majorHAnsi" w:cstheme="majorHAnsi"/>
          <w:color w:val="333333"/>
          <w:sz w:val="24"/>
          <w:szCs w:val="24"/>
          <w:lang w:val="lt-LT"/>
        </w:rPr>
        <w:t xml:space="preserve">Aprašu reglamentuota tvarka privaloma </w:t>
      </w:r>
      <w:bookmarkStart w:id="0" w:name="_Hlk124343473"/>
      <w:r w:rsidR="003E7E0C" w:rsidRPr="0091291E">
        <w:rPr>
          <w:rFonts w:asciiTheme="majorHAnsi" w:eastAsia="Times New Roman" w:hAnsiTheme="majorHAnsi" w:cstheme="majorHAnsi"/>
          <w:color w:val="333333"/>
          <w:sz w:val="24"/>
          <w:szCs w:val="24"/>
          <w:lang w:val="lt-LT"/>
        </w:rPr>
        <w:t>vaistinių preparatų</w:t>
      </w:r>
      <w:r w:rsidR="001273D7" w:rsidRPr="0091291E">
        <w:rPr>
          <w:rFonts w:asciiTheme="majorHAnsi" w:eastAsia="Times New Roman" w:hAnsiTheme="majorHAnsi" w:cstheme="majorHAnsi"/>
          <w:color w:val="333333"/>
          <w:sz w:val="24"/>
          <w:szCs w:val="24"/>
          <w:lang w:val="lt-LT"/>
        </w:rPr>
        <w:t>, medicinos priemonių, prietaisų ir įrangos</w:t>
      </w:r>
      <w:r w:rsidR="003E7E0C" w:rsidRPr="0091291E">
        <w:rPr>
          <w:rFonts w:asciiTheme="majorHAnsi" w:eastAsia="Times New Roman" w:hAnsiTheme="majorHAnsi" w:cstheme="majorHAnsi"/>
          <w:color w:val="333333"/>
          <w:sz w:val="24"/>
          <w:szCs w:val="24"/>
          <w:lang w:val="lt-LT"/>
        </w:rPr>
        <w:t xml:space="preserve"> reklamos </w:t>
      </w:r>
      <w:r w:rsidR="00F344C2" w:rsidRPr="0091291E">
        <w:rPr>
          <w:rFonts w:asciiTheme="majorHAnsi" w:eastAsia="Times New Roman" w:hAnsiTheme="majorHAnsi" w:cstheme="majorHAnsi"/>
          <w:color w:val="333333"/>
          <w:sz w:val="24"/>
          <w:szCs w:val="24"/>
          <w:lang w:val="lt-LT"/>
        </w:rPr>
        <w:t>davėj</w:t>
      </w:r>
      <w:r w:rsidRPr="0091291E">
        <w:rPr>
          <w:rFonts w:asciiTheme="majorHAnsi" w:eastAsia="Times New Roman" w:hAnsiTheme="majorHAnsi" w:cstheme="majorHAnsi"/>
          <w:color w:val="333333"/>
          <w:sz w:val="24"/>
          <w:szCs w:val="24"/>
          <w:lang w:val="lt-LT"/>
        </w:rPr>
        <w:t>ams</w:t>
      </w:r>
      <w:bookmarkEnd w:id="0"/>
      <w:r w:rsidR="00F344C2" w:rsidRPr="0091291E">
        <w:rPr>
          <w:rFonts w:asciiTheme="majorHAnsi" w:eastAsia="Times New Roman" w:hAnsiTheme="majorHAnsi" w:cstheme="majorHAnsi"/>
          <w:color w:val="333333"/>
          <w:sz w:val="24"/>
          <w:szCs w:val="24"/>
          <w:lang w:val="lt-LT"/>
        </w:rPr>
        <w:t>,</w:t>
      </w:r>
      <w:r w:rsidRPr="0091291E">
        <w:rPr>
          <w:rFonts w:asciiTheme="majorHAnsi" w:eastAsia="Times New Roman" w:hAnsiTheme="majorHAnsi" w:cstheme="majorHAnsi"/>
          <w:color w:val="333333"/>
          <w:sz w:val="24"/>
          <w:szCs w:val="24"/>
          <w:lang w:val="lt-LT"/>
        </w:rPr>
        <w:t xml:space="preserve"> </w:t>
      </w:r>
      <w:r w:rsidR="00F344C2" w:rsidRPr="0091291E">
        <w:rPr>
          <w:rFonts w:asciiTheme="majorHAnsi" w:eastAsia="Times New Roman" w:hAnsiTheme="majorHAnsi" w:cstheme="majorHAnsi"/>
          <w:color w:val="333333"/>
          <w:sz w:val="24"/>
          <w:szCs w:val="24"/>
          <w:lang w:val="lt-LT"/>
        </w:rPr>
        <w:t xml:space="preserve"> </w:t>
      </w:r>
      <w:r w:rsidR="000F7585" w:rsidRPr="0091291E">
        <w:rPr>
          <w:rFonts w:asciiTheme="majorHAnsi" w:eastAsia="Times New Roman" w:hAnsiTheme="majorHAnsi" w:cstheme="majorHAnsi"/>
          <w:color w:val="333333"/>
          <w:sz w:val="24"/>
          <w:szCs w:val="24"/>
          <w:lang w:val="lt-LT"/>
        </w:rPr>
        <w:t>gamintojams, tarpininkams, skleidėjams</w:t>
      </w:r>
      <w:r w:rsidR="00C01125" w:rsidRPr="0091291E">
        <w:rPr>
          <w:rFonts w:asciiTheme="majorHAnsi" w:eastAsia="Times New Roman" w:hAnsiTheme="majorHAnsi" w:cstheme="majorHAnsi"/>
          <w:color w:val="333333"/>
          <w:sz w:val="24"/>
          <w:szCs w:val="24"/>
          <w:lang w:val="lt-LT"/>
        </w:rPr>
        <w:t xml:space="preserve"> (toliau tekste – reklamos davėjai), </w:t>
      </w:r>
      <w:r w:rsidR="0026294D" w:rsidRPr="0091291E">
        <w:rPr>
          <w:rFonts w:asciiTheme="majorHAnsi" w:eastAsia="Times New Roman" w:hAnsiTheme="majorHAnsi" w:cstheme="majorHAnsi"/>
          <w:color w:val="333333"/>
          <w:sz w:val="24"/>
          <w:szCs w:val="24"/>
          <w:lang w:val="lt-LT"/>
        </w:rPr>
        <w:t>Ligoninės padalinių vadovams, vadybininkams administratoriams, gydytojams ir farmacijos specialistams, Ligoninės Komunikacijos tarnybos darbuotojams.</w:t>
      </w:r>
    </w:p>
    <w:p w14:paraId="06936C95" w14:textId="4E6857E8" w:rsidR="003E7E0C" w:rsidRPr="0091291E" w:rsidRDefault="003E7E0C"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 xml:space="preserve">3. </w:t>
      </w:r>
      <w:r w:rsidR="001273D7" w:rsidRPr="0091291E">
        <w:rPr>
          <w:rFonts w:ascii="Times New Roman" w:eastAsia="Times New Roman" w:hAnsi="Times New Roman" w:cs="Times New Roman"/>
          <w:color w:val="333333"/>
          <w:sz w:val="24"/>
          <w:szCs w:val="24"/>
          <w:lang w:val="lt-LT"/>
        </w:rPr>
        <w:t>V</w:t>
      </w:r>
      <w:r w:rsidR="001273D7" w:rsidRPr="0091291E">
        <w:rPr>
          <w:rFonts w:asciiTheme="majorHAnsi" w:eastAsia="Times New Roman" w:hAnsiTheme="majorHAnsi" w:cstheme="majorHAnsi"/>
          <w:color w:val="333333"/>
          <w:sz w:val="24"/>
          <w:szCs w:val="24"/>
          <w:lang w:val="lt-LT"/>
        </w:rPr>
        <w:t>aistinių preparatų, medicinos priemonių, prietaisų ir įrangos reklamos davėjo</w:t>
      </w:r>
      <w:r w:rsidR="00B677F4" w:rsidRPr="0091291E">
        <w:rPr>
          <w:rFonts w:ascii="Times New Roman" w:eastAsia="Times New Roman" w:hAnsi="Times New Roman" w:cs="Times New Roman"/>
          <w:color w:val="333333"/>
          <w:sz w:val="24"/>
          <w:szCs w:val="24"/>
          <w:lang w:val="lt-LT"/>
        </w:rPr>
        <w:t xml:space="preserve"> </w:t>
      </w:r>
      <w:r w:rsidR="00882FBE" w:rsidRPr="0091291E">
        <w:rPr>
          <w:rFonts w:ascii="Times New Roman" w:eastAsia="Times New Roman" w:hAnsi="Times New Roman" w:cs="Times New Roman"/>
          <w:color w:val="333333"/>
          <w:sz w:val="24"/>
          <w:szCs w:val="24"/>
          <w:lang w:val="lt-LT"/>
        </w:rPr>
        <w:t>atstovo</w:t>
      </w:r>
      <w:r w:rsidR="00237D25" w:rsidRPr="0091291E">
        <w:rPr>
          <w:rFonts w:ascii="Times New Roman" w:eastAsia="Times New Roman" w:hAnsi="Times New Roman" w:cs="Times New Roman"/>
          <w:color w:val="333333"/>
          <w:sz w:val="24"/>
          <w:szCs w:val="24"/>
          <w:lang w:val="lt-LT"/>
        </w:rPr>
        <w:t xml:space="preserve"> </w:t>
      </w:r>
      <w:r w:rsidRPr="0091291E">
        <w:rPr>
          <w:rFonts w:ascii="Times New Roman" w:eastAsia="Times New Roman" w:hAnsi="Times New Roman" w:cs="Times New Roman"/>
          <w:color w:val="333333"/>
          <w:sz w:val="24"/>
          <w:szCs w:val="24"/>
          <w:lang w:val="lt-LT"/>
        </w:rPr>
        <w:t xml:space="preserve">vizitas į </w:t>
      </w:r>
      <w:r w:rsidR="00A60C56" w:rsidRPr="0091291E">
        <w:rPr>
          <w:rFonts w:ascii="Times New Roman" w:eastAsia="Times New Roman" w:hAnsi="Times New Roman" w:cs="Times New Roman"/>
          <w:color w:val="333333"/>
          <w:sz w:val="24"/>
          <w:szCs w:val="24"/>
          <w:lang w:val="lt-LT"/>
        </w:rPr>
        <w:t>L</w:t>
      </w:r>
      <w:r w:rsidR="00B677F4" w:rsidRPr="0091291E">
        <w:rPr>
          <w:rFonts w:ascii="Times New Roman" w:eastAsia="Times New Roman" w:hAnsi="Times New Roman" w:cs="Times New Roman"/>
          <w:color w:val="333333"/>
          <w:sz w:val="24"/>
          <w:szCs w:val="24"/>
          <w:lang w:val="lt-LT"/>
        </w:rPr>
        <w:t>igoninę</w:t>
      </w:r>
      <w:r w:rsidRPr="0091291E">
        <w:rPr>
          <w:rFonts w:ascii="Times New Roman" w:eastAsia="Times New Roman" w:hAnsi="Times New Roman" w:cs="Times New Roman"/>
          <w:color w:val="333333"/>
          <w:sz w:val="24"/>
          <w:szCs w:val="24"/>
          <w:lang w:val="lt-LT"/>
        </w:rPr>
        <w:t>, siekiant asmeniškai susitikti su Ligoninės darbuotoju, turinčiu teisę skirti vaistinius preparatus</w:t>
      </w:r>
      <w:r w:rsidR="00B677F4" w:rsidRPr="0091291E">
        <w:rPr>
          <w:rFonts w:ascii="Times New Roman" w:eastAsia="Times New Roman" w:hAnsi="Times New Roman" w:cs="Times New Roman"/>
          <w:color w:val="333333"/>
          <w:sz w:val="24"/>
          <w:szCs w:val="24"/>
          <w:lang w:val="lt-LT"/>
        </w:rPr>
        <w:t xml:space="preserve"> ar</w:t>
      </w:r>
      <w:r w:rsidRPr="0091291E">
        <w:rPr>
          <w:rFonts w:ascii="Times New Roman" w:eastAsia="Times New Roman" w:hAnsi="Times New Roman" w:cs="Times New Roman"/>
          <w:color w:val="333333"/>
          <w:sz w:val="24"/>
          <w:szCs w:val="24"/>
          <w:lang w:val="lt-LT"/>
        </w:rPr>
        <w:t xml:space="preserve"> medicinos pagalbos priemones </w:t>
      </w:r>
      <w:r w:rsidR="00A60C56" w:rsidRPr="0091291E">
        <w:rPr>
          <w:rFonts w:ascii="Times New Roman" w:eastAsia="Times New Roman" w:hAnsi="Times New Roman" w:cs="Times New Roman"/>
          <w:color w:val="333333"/>
          <w:sz w:val="24"/>
          <w:szCs w:val="24"/>
          <w:lang w:val="lt-LT"/>
        </w:rPr>
        <w:t xml:space="preserve">yra </w:t>
      </w:r>
      <w:r w:rsidRPr="0091291E">
        <w:rPr>
          <w:rFonts w:ascii="Times New Roman" w:eastAsia="Times New Roman" w:hAnsi="Times New Roman" w:cs="Times New Roman"/>
          <w:color w:val="333333"/>
          <w:sz w:val="24"/>
          <w:szCs w:val="24"/>
          <w:lang w:val="lt-LT"/>
        </w:rPr>
        <w:t>draudžiamas.</w:t>
      </w:r>
    </w:p>
    <w:p w14:paraId="09FED7CE" w14:textId="3A9037AF" w:rsidR="003E7E0C" w:rsidRPr="0091291E" w:rsidRDefault="005A1B95" w:rsidP="0075069F">
      <w:pPr>
        <w:pStyle w:val="Default"/>
        <w:tabs>
          <w:tab w:val="left" w:pos="993"/>
        </w:tabs>
        <w:ind w:firstLine="709"/>
        <w:jc w:val="both"/>
        <w:rPr>
          <w:rFonts w:eastAsia="Times New Roman"/>
          <w:color w:val="333333"/>
          <w:lang w:val="lt-LT"/>
        </w:rPr>
      </w:pPr>
      <w:r w:rsidRPr="0091291E">
        <w:rPr>
          <w:rFonts w:eastAsia="Times New Roman"/>
          <w:color w:val="333333"/>
          <w:lang w:val="lt-LT"/>
        </w:rPr>
        <w:t>4</w:t>
      </w:r>
      <w:r w:rsidR="003E7E0C" w:rsidRPr="0091291E">
        <w:rPr>
          <w:rFonts w:eastAsia="Times New Roman"/>
          <w:color w:val="333333"/>
          <w:lang w:val="lt-LT"/>
        </w:rPr>
        <w:t xml:space="preserve">. </w:t>
      </w:r>
      <w:r w:rsidR="003D32B5" w:rsidRPr="0091291E">
        <w:rPr>
          <w:rFonts w:eastAsia="Times New Roman"/>
          <w:color w:val="333333"/>
          <w:lang w:val="lt-LT"/>
        </w:rPr>
        <w:t>V</w:t>
      </w:r>
      <w:r w:rsidR="003D32B5" w:rsidRPr="0091291E">
        <w:rPr>
          <w:rFonts w:asciiTheme="majorHAnsi" w:eastAsia="Times New Roman" w:hAnsiTheme="majorHAnsi" w:cstheme="majorHAnsi"/>
          <w:color w:val="333333"/>
          <w:lang w:val="lt-LT"/>
        </w:rPr>
        <w:t xml:space="preserve">aistinių preparatų, medicinos priemonių, prietaisų ir įrangos reklamos </w:t>
      </w:r>
      <w:r w:rsidR="00443D6B" w:rsidRPr="0091291E">
        <w:rPr>
          <w:rFonts w:asciiTheme="majorHAnsi" w:eastAsia="Times New Roman" w:hAnsiTheme="majorHAnsi" w:cstheme="majorHAnsi"/>
          <w:color w:val="333333"/>
          <w:lang w:val="lt-LT"/>
        </w:rPr>
        <w:t>davėjas</w:t>
      </w:r>
      <w:r w:rsidR="003E7E0C" w:rsidRPr="0091291E">
        <w:rPr>
          <w:rFonts w:eastAsia="Times New Roman"/>
          <w:color w:val="333333"/>
          <w:lang w:val="lt-LT"/>
        </w:rPr>
        <w:t xml:space="preserve">, </w:t>
      </w:r>
      <w:r w:rsidR="00027D54" w:rsidRPr="0091291E">
        <w:rPr>
          <w:rFonts w:eastAsia="Times New Roman"/>
          <w:color w:val="333333"/>
          <w:lang w:val="lt-LT"/>
        </w:rPr>
        <w:t>pageidaujantis</w:t>
      </w:r>
      <w:r w:rsidR="003E7E0C" w:rsidRPr="0091291E">
        <w:rPr>
          <w:rFonts w:eastAsia="Times New Roman"/>
          <w:color w:val="333333"/>
          <w:lang w:val="lt-LT"/>
        </w:rPr>
        <w:t xml:space="preserve"> organizuoti reklaminį renginį, ne vėliau, kaip prieš </w:t>
      </w:r>
      <w:r w:rsidR="00AB641C" w:rsidRPr="0091291E">
        <w:rPr>
          <w:rFonts w:eastAsia="Times New Roman"/>
          <w:color w:val="333333"/>
          <w:lang w:val="lt-LT"/>
        </w:rPr>
        <w:t>2</w:t>
      </w:r>
      <w:r w:rsidR="003E7E0C" w:rsidRPr="0091291E">
        <w:rPr>
          <w:rFonts w:eastAsia="Times New Roman"/>
          <w:color w:val="333333"/>
          <w:lang w:val="lt-LT"/>
        </w:rPr>
        <w:t>0</w:t>
      </w:r>
      <w:r w:rsidR="00CA3D0B" w:rsidRPr="0091291E">
        <w:rPr>
          <w:rFonts w:eastAsia="Times New Roman"/>
          <w:color w:val="333333"/>
          <w:lang w:val="lt-LT"/>
        </w:rPr>
        <w:t xml:space="preserve"> darbo</w:t>
      </w:r>
      <w:r w:rsidR="003E7E0C" w:rsidRPr="0091291E">
        <w:rPr>
          <w:rFonts w:eastAsia="Times New Roman"/>
          <w:color w:val="333333"/>
          <w:lang w:val="lt-LT"/>
        </w:rPr>
        <w:t xml:space="preserve"> dienų iki reklaminio renginio organizavimo datos</w:t>
      </w:r>
      <w:r w:rsidR="00027D54" w:rsidRPr="0091291E">
        <w:rPr>
          <w:rFonts w:eastAsia="Times New Roman"/>
          <w:color w:val="333333"/>
          <w:lang w:val="lt-LT"/>
        </w:rPr>
        <w:t>,</w:t>
      </w:r>
      <w:r w:rsidR="003E7E0C" w:rsidRPr="0091291E">
        <w:rPr>
          <w:rFonts w:eastAsia="Times New Roman"/>
          <w:color w:val="333333"/>
          <w:lang w:val="lt-LT"/>
        </w:rPr>
        <w:t xml:space="preserve"> elektroniniu </w:t>
      </w:r>
      <w:r w:rsidR="00F616CF" w:rsidRPr="0091291E">
        <w:rPr>
          <w:rFonts w:eastAsia="Times New Roman"/>
          <w:color w:val="333333"/>
          <w:lang w:val="lt-LT"/>
        </w:rPr>
        <w:t>paštu</w:t>
      </w:r>
      <w:r w:rsidR="003E7E0C" w:rsidRPr="0091291E">
        <w:rPr>
          <w:rFonts w:eastAsia="Times New Roman"/>
          <w:color w:val="333333"/>
          <w:lang w:val="lt-LT"/>
        </w:rPr>
        <w:t xml:space="preserve"> pateiki</w:t>
      </w:r>
      <w:r w:rsidR="00743B26" w:rsidRPr="0091291E">
        <w:rPr>
          <w:rFonts w:eastAsia="Times New Roman"/>
          <w:color w:val="333333"/>
          <w:lang w:val="lt-LT"/>
        </w:rPr>
        <w:t>a</w:t>
      </w:r>
      <w:r w:rsidR="003E7E0C" w:rsidRPr="0091291E">
        <w:rPr>
          <w:rFonts w:eastAsia="Times New Roman"/>
          <w:color w:val="333333"/>
          <w:lang w:val="lt-LT"/>
        </w:rPr>
        <w:t xml:space="preserve"> </w:t>
      </w:r>
      <w:r w:rsidR="00443D6B" w:rsidRPr="0091291E">
        <w:rPr>
          <w:rFonts w:eastAsia="Times New Roman"/>
          <w:color w:val="333333"/>
          <w:lang w:val="lt-LT"/>
        </w:rPr>
        <w:t xml:space="preserve">įstaigos vadovo ar jo raštiškai įgalioto asmens pasirašytą </w:t>
      </w:r>
      <w:r w:rsidR="003E7E0C" w:rsidRPr="0091291E">
        <w:rPr>
          <w:rFonts w:eastAsia="Times New Roman"/>
          <w:color w:val="333333"/>
          <w:lang w:val="lt-LT"/>
        </w:rPr>
        <w:t xml:space="preserve">prašymą organizuoti </w:t>
      </w:r>
      <w:r w:rsidR="0075069F" w:rsidRPr="0091291E">
        <w:rPr>
          <w:rFonts w:eastAsia="Times New Roman"/>
          <w:color w:val="333333"/>
          <w:lang w:val="lt-LT"/>
        </w:rPr>
        <w:t xml:space="preserve">vaistinių preparatų, </w:t>
      </w:r>
      <w:r w:rsidR="0075069F" w:rsidRPr="0091291E">
        <w:rPr>
          <w:rFonts w:asciiTheme="majorHAnsi" w:eastAsia="Times New Roman" w:hAnsiTheme="majorHAnsi" w:cstheme="majorHAnsi"/>
          <w:color w:val="333333"/>
          <w:lang w:val="lt-LT"/>
        </w:rPr>
        <w:t>medicinos priemonių, prietaisų ir įrangos</w:t>
      </w:r>
      <w:r w:rsidR="0075069F" w:rsidRPr="0091291E">
        <w:rPr>
          <w:rFonts w:eastAsia="Times New Roman"/>
          <w:color w:val="333333"/>
          <w:lang w:val="lt-LT"/>
        </w:rPr>
        <w:t xml:space="preserve"> reklaminį renginį Ligoninėje (2 priedas).</w:t>
      </w:r>
    </w:p>
    <w:p w14:paraId="6B6E0342" w14:textId="19D83020" w:rsidR="0064232B" w:rsidRPr="0091291E" w:rsidRDefault="00064DA5" w:rsidP="00F616CF">
      <w:pPr>
        <w:pStyle w:val="Default"/>
        <w:tabs>
          <w:tab w:val="left" w:pos="993"/>
        </w:tabs>
        <w:ind w:firstLine="709"/>
        <w:jc w:val="both"/>
        <w:rPr>
          <w:rStyle w:val="Hipersaitas"/>
          <w:rFonts w:eastAsia="Times New Roman"/>
          <w:lang w:val="lt-LT"/>
        </w:rPr>
      </w:pPr>
      <w:r w:rsidRPr="0091291E">
        <w:rPr>
          <w:rFonts w:eastAsia="Times New Roman"/>
          <w:color w:val="333333"/>
          <w:lang w:val="lt-LT"/>
        </w:rPr>
        <w:t xml:space="preserve">5. </w:t>
      </w:r>
      <w:r w:rsidR="003D32B5" w:rsidRPr="0091291E">
        <w:rPr>
          <w:rFonts w:asciiTheme="majorHAnsi" w:eastAsia="Times New Roman" w:hAnsiTheme="majorHAnsi" w:cstheme="majorHAnsi"/>
          <w:color w:val="333333"/>
          <w:lang w:val="lt-LT"/>
        </w:rPr>
        <w:t xml:space="preserve">Reklamos </w:t>
      </w:r>
      <w:r w:rsidR="000F0840" w:rsidRPr="0091291E">
        <w:rPr>
          <w:rFonts w:eastAsia="Times New Roman"/>
          <w:color w:val="333333"/>
          <w:lang w:val="lt-LT"/>
        </w:rPr>
        <w:t>davėjas p</w:t>
      </w:r>
      <w:r w:rsidRPr="0091291E">
        <w:rPr>
          <w:rFonts w:eastAsia="Times New Roman"/>
          <w:color w:val="333333"/>
          <w:lang w:val="lt-LT"/>
        </w:rPr>
        <w:t>rašym</w:t>
      </w:r>
      <w:r w:rsidR="000F0840" w:rsidRPr="0091291E">
        <w:rPr>
          <w:rFonts w:eastAsia="Times New Roman"/>
          <w:color w:val="333333"/>
          <w:lang w:val="lt-LT"/>
        </w:rPr>
        <w:t>ą</w:t>
      </w:r>
      <w:r w:rsidRPr="0091291E">
        <w:rPr>
          <w:rFonts w:eastAsia="Times New Roman"/>
          <w:color w:val="333333"/>
          <w:lang w:val="lt-LT"/>
        </w:rPr>
        <w:t xml:space="preserve"> pateikia </w:t>
      </w:r>
      <w:r w:rsidR="000B124A" w:rsidRPr="0091291E">
        <w:rPr>
          <w:rFonts w:eastAsia="Times New Roman"/>
          <w:color w:val="333333"/>
          <w:lang w:val="lt-LT"/>
        </w:rPr>
        <w:t>L</w:t>
      </w:r>
      <w:r w:rsidRPr="0091291E">
        <w:rPr>
          <w:rFonts w:eastAsia="Times New Roman"/>
          <w:color w:val="333333"/>
          <w:lang w:val="lt-LT"/>
        </w:rPr>
        <w:t xml:space="preserve">igoninės </w:t>
      </w:r>
      <w:r w:rsidR="0006336B" w:rsidRPr="0091291E">
        <w:rPr>
          <w:rFonts w:eastAsia="Times New Roman"/>
          <w:color w:val="333333"/>
          <w:lang w:val="lt-LT"/>
        </w:rPr>
        <w:t>el. pašto</w:t>
      </w:r>
      <w:r w:rsidR="000B124A" w:rsidRPr="0091291E">
        <w:rPr>
          <w:rFonts w:eastAsia="Times New Roman"/>
          <w:color w:val="333333"/>
          <w:lang w:val="lt-LT"/>
        </w:rPr>
        <w:t xml:space="preserve"> </w:t>
      </w:r>
      <w:r w:rsidRPr="0091291E">
        <w:rPr>
          <w:rFonts w:eastAsia="Times New Roman"/>
          <w:color w:val="333333"/>
          <w:lang w:val="lt-LT"/>
        </w:rPr>
        <w:t>adre</w:t>
      </w:r>
      <w:r w:rsidR="00710D3D" w:rsidRPr="0091291E">
        <w:rPr>
          <w:rFonts w:eastAsia="Times New Roman"/>
          <w:color w:val="333333"/>
          <w:lang w:val="lt-LT"/>
        </w:rPr>
        <w:t>su</w:t>
      </w:r>
      <w:r w:rsidR="000B124A" w:rsidRPr="0091291E">
        <w:rPr>
          <w:rFonts w:eastAsia="Times New Roman"/>
          <w:color w:val="333333"/>
          <w:lang w:val="lt-LT"/>
        </w:rPr>
        <w:t xml:space="preserve"> </w:t>
      </w:r>
      <w:hyperlink r:id="rId5" w:history="1">
        <w:r w:rsidR="000B124A" w:rsidRPr="0091291E">
          <w:rPr>
            <w:rStyle w:val="Hipersaitas"/>
            <w:rFonts w:eastAsia="Times New Roman"/>
            <w:lang w:val="lt-LT"/>
          </w:rPr>
          <w:t>dokumentai@kulig.lt</w:t>
        </w:r>
      </w:hyperlink>
    </w:p>
    <w:p w14:paraId="277A7903" w14:textId="3D4D7C89" w:rsidR="000B124A" w:rsidRPr="0091291E" w:rsidRDefault="007F11E3" w:rsidP="00F616CF">
      <w:pPr>
        <w:pStyle w:val="Default"/>
        <w:tabs>
          <w:tab w:val="left" w:pos="993"/>
        </w:tabs>
        <w:ind w:firstLine="709"/>
        <w:jc w:val="both"/>
        <w:rPr>
          <w:rFonts w:eastAsia="Times New Roman"/>
          <w:strike/>
          <w:color w:val="auto"/>
          <w:lang w:val="lt-LT"/>
        </w:rPr>
      </w:pPr>
      <w:r w:rsidRPr="0091291E">
        <w:rPr>
          <w:rStyle w:val="Hipersaitas"/>
          <w:rFonts w:eastAsia="Times New Roman"/>
          <w:color w:val="auto"/>
          <w:u w:val="none"/>
          <w:lang w:val="lt-LT"/>
        </w:rPr>
        <w:t>6.</w:t>
      </w:r>
      <w:r w:rsidRPr="0091291E">
        <w:rPr>
          <w:rStyle w:val="Hipersaitas"/>
          <w:rFonts w:eastAsia="Times New Roman"/>
          <w:b/>
          <w:bCs/>
          <w:color w:val="auto"/>
          <w:u w:val="none"/>
          <w:lang w:val="lt-LT"/>
        </w:rPr>
        <w:t xml:space="preserve"> </w:t>
      </w:r>
      <w:r w:rsidR="0064232B" w:rsidRPr="0091291E">
        <w:rPr>
          <w:rFonts w:eastAsia="Times New Roman"/>
          <w:color w:val="auto"/>
          <w:lang w:val="lt-LT"/>
        </w:rPr>
        <w:t>Dokumentų valdymo tarnyb</w:t>
      </w:r>
      <w:r w:rsidR="009A2F99" w:rsidRPr="0091291E">
        <w:rPr>
          <w:rFonts w:eastAsia="Times New Roman"/>
          <w:color w:val="auto"/>
          <w:lang w:val="lt-LT"/>
        </w:rPr>
        <w:t>os atsakingas darbuotojas</w:t>
      </w:r>
      <w:r w:rsidR="0064232B" w:rsidRPr="0091291E">
        <w:rPr>
          <w:rFonts w:eastAsia="Times New Roman"/>
          <w:color w:val="auto"/>
          <w:lang w:val="lt-LT"/>
        </w:rPr>
        <w:t xml:space="preserve"> gautą reklamos davėjo prašymą </w:t>
      </w:r>
      <w:r w:rsidR="00725D31" w:rsidRPr="0091291E">
        <w:rPr>
          <w:rFonts w:eastAsia="Times New Roman"/>
          <w:color w:val="auto"/>
          <w:lang w:val="lt-LT"/>
        </w:rPr>
        <w:t>užregistruoja Dokumentų valdymo sistemoje (toliau – DVS) Gautų dokumentų registre ir per DVS nukreipia Stacionarinių paslaugų koordinatoriaus suderinimui ir nukreipimui konkrečios klinikos, centro vadybininkui administratoriui.</w:t>
      </w:r>
    </w:p>
    <w:p w14:paraId="1C8E928A" w14:textId="69F4D74C" w:rsidR="0064375C" w:rsidRPr="0091291E" w:rsidRDefault="007F11E3" w:rsidP="0064375C">
      <w:pPr>
        <w:pStyle w:val="Default"/>
        <w:tabs>
          <w:tab w:val="left" w:pos="993"/>
        </w:tabs>
        <w:ind w:firstLine="709"/>
        <w:jc w:val="both"/>
        <w:rPr>
          <w:rFonts w:eastAsia="Times New Roman"/>
          <w:color w:val="333333"/>
          <w:lang w:val="lt-LT"/>
        </w:rPr>
      </w:pPr>
      <w:r w:rsidRPr="0091291E">
        <w:rPr>
          <w:rFonts w:eastAsia="Times New Roman"/>
          <w:color w:val="333333"/>
          <w:lang w:val="lt-LT"/>
        </w:rPr>
        <w:t>7</w:t>
      </w:r>
      <w:r w:rsidR="00A07F87" w:rsidRPr="0091291E">
        <w:rPr>
          <w:rFonts w:eastAsia="Times New Roman"/>
          <w:color w:val="333333"/>
          <w:lang w:val="lt-LT"/>
        </w:rPr>
        <w:t xml:space="preserve">. </w:t>
      </w:r>
      <w:r w:rsidR="00380C00" w:rsidRPr="0091291E">
        <w:rPr>
          <w:rFonts w:eastAsia="Times New Roman"/>
          <w:color w:val="auto"/>
          <w:lang w:val="lt-LT"/>
        </w:rPr>
        <w:t xml:space="preserve">Ligoninės </w:t>
      </w:r>
      <w:r w:rsidR="00380C00" w:rsidRPr="0091291E">
        <w:rPr>
          <w:color w:val="auto"/>
          <w:lang w:val="lt-LT"/>
        </w:rPr>
        <w:t>klinikos, centro vadybininkas administratorius</w:t>
      </w:r>
      <w:r w:rsidR="00380C00" w:rsidRPr="0091291E">
        <w:rPr>
          <w:rFonts w:eastAsia="Times New Roman"/>
          <w:color w:val="auto"/>
          <w:lang w:val="lt-LT"/>
        </w:rPr>
        <w:t xml:space="preserve">, suderinęs reklaminio renginio datą, laiką ir trukmę su klinikos, centro vadovu, ne vėliau kaip per 5 darbo dienas nuo prašymo gavimo dienos raštu ar elektroniniu paštu pateikia reklamos davėjui pranešimą apie priimtą sprendimą dėl prašymo organizuoti reklaminį renginį. Pranešime, kurio pagrindu yra leidžiama organizuoti reklaminį renginį, turi būti nurodoma suderinta reklaminio renginio data, trukmė ir tema. Pranešime, kuriuo atsisakoma leisti organizuoti reklaminį renginį, nurodomi tokio atsisakymo motyvai bei apskundimo tvarka. </w:t>
      </w:r>
      <w:r w:rsidR="0064375C" w:rsidRPr="0091291E">
        <w:rPr>
          <w:rFonts w:eastAsia="Times New Roman"/>
          <w:color w:val="auto"/>
          <w:lang w:val="lt-LT"/>
        </w:rPr>
        <w:t xml:space="preserve">Šio pranešimo kopiją siunčia ir Dokumentų valdymo tarnybai el. paštu </w:t>
      </w:r>
      <w:hyperlink r:id="rId6" w:history="1">
        <w:r w:rsidR="0064375C" w:rsidRPr="0091291E">
          <w:rPr>
            <w:rStyle w:val="Hipersaitas"/>
            <w:rFonts w:eastAsia="Times New Roman"/>
            <w:lang w:val="lt-LT"/>
          </w:rPr>
          <w:t>dokumentai@kulig.lt</w:t>
        </w:r>
      </w:hyperlink>
      <w:r w:rsidR="0064375C" w:rsidRPr="0091291E">
        <w:rPr>
          <w:rFonts w:eastAsia="Times New Roman"/>
          <w:color w:val="auto"/>
          <w:lang w:val="lt-LT"/>
        </w:rPr>
        <w:t xml:space="preserve"> , kurios atsakingi darbuotojai jį prisega DVS’e prie gauto reklamos davėjo prašymo.</w:t>
      </w:r>
    </w:p>
    <w:p w14:paraId="18313C20" w14:textId="22C003EF" w:rsidR="000B4052" w:rsidRPr="0091291E" w:rsidRDefault="007F11E3" w:rsidP="00F616CF">
      <w:pPr>
        <w:pStyle w:val="Default"/>
        <w:tabs>
          <w:tab w:val="left" w:pos="993"/>
        </w:tabs>
        <w:ind w:firstLine="709"/>
        <w:jc w:val="both"/>
        <w:rPr>
          <w:rFonts w:eastAsia="Times New Roman"/>
          <w:color w:val="333333"/>
          <w:lang w:val="lt-LT"/>
        </w:rPr>
      </w:pPr>
      <w:r w:rsidRPr="0091291E">
        <w:rPr>
          <w:rFonts w:eastAsia="Times New Roman"/>
          <w:color w:val="333333"/>
          <w:lang w:val="lt-LT"/>
        </w:rPr>
        <w:t>8</w:t>
      </w:r>
      <w:r w:rsidR="003A0A20" w:rsidRPr="0091291E">
        <w:rPr>
          <w:rFonts w:eastAsia="Times New Roman"/>
          <w:color w:val="333333"/>
          <w:lang w:val="lt-LT"/>
        </w:rPr>
        <w:t xml:space="preserve">. </w:t>
      </w:r>
      <w:r w:rsidR="00FD1974" w:rsidRPr="0091291E">
        <w:rPr>
          <w:rFonts w:eastAsia="Times New Roman"/>
          <w:color w:val="333333"/>
          <w:lang w:val="lt-LT"/>
        </w:rPr>
        <w:t>Reklaminio renginio laikas turi būti parenkamas taip, kad kuo daugiau atitinkamos profesinės kvalifikacijos sveikatos priežiūros specialistų turėtų galimybę dalyvauti reklaminiame renginyje ir jis nebūtų organizuojamas šių specialistų darbo metu, skirtu pacientams priimti.</w:t>
      </w:r>
    </w:p>
    <w:p w14:paraId="117A277B" w14:textId="69F085A5" w:rsidR="00AB641C" w:rsidRPr="0091291E" w:rsidRDefault="007F11E3" w:rsidP="00F616CF">
      <w:pPr>
        <w:pStyle w:val="Default"/>
        <w:tabs>
          <w:tab w:val="left" w:pos="993"/>
        </w:tabs>
        <w:ind w:firstLine="709"/>
        <w:jc w:val="both"/>
        <w:rPr>
          <w:rFonts w:eastAsia="Times New Roman"/>
          <w:color w:val="333333"/>
          <w:lang w:val="lt-LT"/>
        </w:rPr>
      </w:pPr>
      <w:r w:rsidRPr="0091291E">
        <w:rPr>
          <w:rFonts w:eastAsia="Times New Roman"/>
          <w:color w:val="333333"/>
          <w:lang w:val="lt-LT"/>
        </w:rPr>
        <w:t>9</w:t>
      </w:r>
      <w:r w:rsidR="00AB641C" w:rsidRPr="0091291E">
        <w:rPr>
          <w:rFonts w:eastAsia="Times New Roman"/>
          <w:color w:val="333333"/>
          <w:lang w:val="lt-LT"/>
        </w:rPr>
        <w:t xml:space="preserve">. </w:t>
      </w:r>
      <w:r w:rsidR="004C6D0B" w:rsidRPr="0091291E">
        <w:rPr>
          <w:rFonts w:eastAsia="Times New Roman"/>
          <w:color w:val="333333"/>
          <w:lang w:val="lt-LT"/>
        </w:rPr>
        <w:t xml:space="preserve">Vadovaudamasis Ligoninėje patvirtinta vaistinių preparatų, </w:t>
      </w:r>
      <w:r w:rsidR="004C6D0B" w:rsidRPr="0091291E">
        <w:rPr>
          <w:rFonts w:asciiTheme="majorHAnsi" w:eastAsia="Times New Roman" w:hAnsiTheme="majorHAnsi" w:cstheme="majorHAnsi"/>
          <w:color w:val="333333"/>
          <w:lang w:val="lt-LT"/>
        </w:rPr>
        <w:t>medicinos priemonių, prietaisų ir įrangos</w:t>
      </w:r>
      <w:r w:rsidR="004C6D0B" w:rsidRPr="0091291E">
        <w:rPr>
          <w:rFonts w:eastAsia="Times New Roman"/>
          <w:color w:val="333333"/>
          <w:lang w:val="lt-LT"/>
        </w:rPr>
        <w:t xml:space="preserve"> reklaminių renginių organizavimo tvarka, </w:t>
      </w:r>
      <w:bookmarkStart w:id="1" w:name="_Hlk180485267"/>
      <w:r w:rsidR="004C6D0B" w:rsidRPr="0091291E">
        <w:rPr>
          <w:rFonts w:eastAsia="Times New Roman"/>
          <w:color w:val="333333"/>
          <w:lang w:val="lt-LT"/>
        </w:rPr>
        <w:t xml:space="preserve">klinikos, centro </w:t>
      </w:r>
      <w:r w:rsidR="004C6D0B" w:rsidRPr="0091291E">
        <w:rPr>
          <w:lang w:val="lt-LT"/>
        </w:rPr>
        <w:t>vadybininkas administratorius</w:t>
      </w:r>
      <w:r w:rsidR="004C6D0B" w:rsidRPr="0091291E">
        <w:rPr>
          <w:rFonts w:eastAsia="Times New Roman"/>
          <w:color w:val="333333"/>
          <w:lang w:val="lt-LT"/>
        </w:rPr>
        <w:t xml:space="preserve"> </w:t>
      </w:r>
      <w:bookmarkEnd w:id="1"/>
      <w:r w:rsidR="004C6D0B" w:rsidRPr="0091291E">
        <w:rPr>
          <w:rFonts w:eastAsia="Times New Roman"/>
          <w:color w:val="333333"/>
          <w:lang w:val="lt-LT"/>
        </w:rPr>
        <w:t>apie suplanuotą reklaminį renginį informuoja Ligoninės klinikos, centro sveikatos priežiūros specialistus.</w:t>
      </w:r>
    </w:p>
    <w:p w14:paraId="23D954E1" w14:textId="4150435C" w:rsidR="009C41CA" w:rsidRPr="0091291E" w:rsidRDefault="007F11E3" w:rsidP="00F616CF">
      <w:pPr>
        <w:pStyle w:val="Default"/>
        <w:tabs>
          <w:tab w:val="left" w:pos="993"/>
        </w:tabs>
        <w:ind w:firstLine="709"/>
        <w:jc w:val="both"/>
        <w:rPr>
          <w:rFonts w:eastAsia="Times New Roman"/>
          <w:color w:val="auto"/>
          <w:lang w:val="lt-LT"/>
        </w:rPr>
      </w:pPr>
      <w:r w:rsidRPr="0091291E">
        <w:rPr>
          <w:rFonts w:eastAsia="Times New Roman"/>
          <w:color w:val="333333"/>
          <w:lang w:val="lt-LT"/>
        </w:rPr>
        <w:t>10</w:t>
      </w:r>
      <w:r w:rsidR="00D2312F" w:rsidRPr="0091291E">
        <w:rPr>
          <w:rFonts w:eastAsia="Times New Roman"/>
          <w:color w:val="333333"/>
          <w:lang w:val="lt-LT"/>
        </w:rPr>
        <w:t xml:space="preserve">. </w:t>
      </w:r>
      <w:r w:rsidR="00054F5C" w:rsidRPr="0091291E">
        <w:rPr>
          <w:color w:val="auto"/>
          <w:lang w:val="lt-LT"/>
        </w:rPr>
        <w:t>K</w:t>
      </w:r>
      <w:r w:rsidR="006522D7" w:rsidRPr="0091291E">
        <w:rPr>
          <w:color w:val="auto"/>
          <w:lang w:val="lt-LT"/>
        </w:rPr>
        <w:t xml:space="preserve">linikos, centro </w:t>
      </w:r>
      <w:r w:rsidR="005514DD" w:rsidRPr="0091291E">
        <w:rPr>
          <w:color w:val="auto"/>
          <w:lang w:val="lt-LT"/>
        </w:rPr>
        <w:t>vadybininkas</w:t>
      </w:r>
      <w:r w:rsidR="00725D31" w:rsidRPr="0091291E">
        <w:rPr>
          <w:color w:val="auto"/>
          <w:lang w:val="lt-LT"/>
        </w:rPr>
        <w:t xml:space="preserve"> </w:t>
      </w:r>
      <w:r w:rsidR="005514DD" w:rsidRPr="0091291E">
        <w:rPr>
          <w:color w:val="auto"/>
          <w:lang w:val="lt-LT"/>
        </w:rPr>
        <w:t>administratorius</w:t>
      </w:r>
      <w:r w:rsidR="005514DD" w:rsidRPr="0091291E">
        <w:rPr>
          <w:rFonts w:eastAsia="Times New Roman"/>
          <w:color w:val="auto"/>
          <w:lang w:val="lt-LT"/>
        </w:rPr>
        <w:t xml:space="preserve"> </w:t>
      </w:r>
      <w:r w:rsidR="003E7E0C" w:rsidRPr="0091291E">
        <w:rPr>
          <w:rFonts w:eastAsia="Times New Roman"/>
          <w:color w:val="auto"/>
          <w:lang w:val="lt-LT"/>
        </w:rPr>
        <w:t xml:space="preserve">paruošia </w:t>
      </w:r>
      <w:r w:rsidR="00A54971" w:rsidRPr="0091291E">
        <w:rPr>
          <w:rFonts w:eastAsia="Times New Roman"/>
          <w:color w:val="auto"/>
          <w:lang w:val="lt-LT"/>
        </w:rPr>
        <w:t>informaciją apie planuojamą r</w:t>
      </w:r>
      <w:r w:rsidR="003E7E0C" w:rsidRPr="0091291E">
        <w:rPr>
          <w:rFonts w:eastAsia="Times New Roman"/>
          <w:color w:val="auto"/>
          <w:lang w:val="lt-LT"/>
        </w:rPr>
        <w:t>eklamin</w:t>
      </w:r>
      <w:r w:rsidR="00A54971" w:rsidRPr="0091291E">
        <w:rPr>
          <w:rFonts w:eastAsia="Times New Roman"/>
          <w:color w:val="auto"/>
          <w:lang w:val="lt-LT"/>
        </w:rPr>
        <w:t xml:space="preserve">į </w:t>
      </w:r>
      <w:r w:rsidR="003E7E0C" w:rsidRPr="0091291E">
        <w:rPr>
          <w:rFonts w:eastAsia="Times New Roman"/>
          <w:color w:val="auto"/>
          <w:lang w:val="lt-LT"/>
        </w:rPr>
        <w:t>rengin</w:t>
      </w:r>
      <w:r w:rsidR="00A54971" w:rsidRPr="0091291E">
        <w:rPr>
          <w:rFonts w:eastAsia="Times New Roman"/>
          <w:color w:val="auto"/>
          <w:lang w:val="lt-LT"/>
        </w:rPr>
        <w:t xml:space="preserve">į </w:t>
      </w:r>
      <w:r w:rsidR="00891DF1" w:rsidRPr="0091291E">
        <w:rPr>
          <w:rFonts w:eastAsia="Times New Roman"/>
          <w:color w:val="auto"/>
          <w:lang w:val="lt-LT"/>
        </w:rPr>
        <w:t>L</w:t>
      </w:r>
      <w:r w:rsidR="00A54971" w:rsidRPr="0091291E">
        <w:rPr>
          <w:rFonts w:eastAsia="Times New Roman"/>
          <w:color w:val="auto"/>
          <w:lang w:val="lt-LT"/>
        </w:rPr>
        <w:t>igoninė</w:t>
      </w:r>
      <w:r w:rsidR="00E470B8" w:rsidRPr="0091291E">
        <w:rPr>
          <w:rFonts w:eastAsia="Times New Roman"/>
          <w:color w:val="auto"/>
          <w:lang w:val="lt-LT"/>
        </w:rPr>
        <w:t xml:space="preserve">s </w:t>
      </w:r>
      <w:r w:rsidR="00891DF1" w:rsidRPr="0091291E">
        <w:rPr>
          <w:rFonts w:eastAsia="Times New Roman"/>
          <w:color w:val="auto"/>
          <w:lang w:val="lt-LT"/>
        </w:rPr>
        <w:t>padalinyje</w:t>
      </w:r>
      <w:r w:rsidR="00A54971" w:rsidRPr="0091291E">
        <w:rPr>
          <w:rFonts w:eastAsia="Times New Roman"/>
          <w:color w:val="auto"/>
          <w:lang w:val="lt-LT"/>
        </w:rPr>
        <w:t xml:space="preserve"> ir ją pateikia </w:t>
      </w:r>
      <w:r w:rsidR="007C301F" w:rsidRPr="0091291E">
        <w:rPr>
          <w:rFonts w:eastAsia="Times New Roman"/>
          <w:color w:val="auto"/>
          <w:lang w:val="lt-LT"/>
        </w:rPr>
        <w:t>L</w:t>
      </w:r>
      <w:r w:rsidR="009C41CA" w:rsidRPr="0091291E">
        <w:rPr>
          <w:rFonts w:eastAsia="Times New Roman"/>
          <w:color w:val="auto"/>
          <w:lang w:val="lt-LT"/>
        </w:rPr>
        <w:t xml:space="preserve">igoninės </w:t>
      </w:r>
      <w:r w:rsidR="00F616CF" w:rsidRPr="0091291E">
        <w:rPr>
          <w:rFonts w:eastAsia="Times New Roman"/>
          <w:color w:val="auto"/>
          <w:lang w:val="lt-LT"/>
        </w:rPr>
        <w:t>K</w:t>
      </w:r>
      <w:r w:rsidR="009C41CA" w:rsidRPr="0091291E">
        <w:rPr>
          <w:rFonts w:eastAsia="Times New Roman"/>
          <w:color w:val="auto"/>
          <w:lang w:val="lt-LT"/>
        </w:rPr>
        <w:t>omunikacijos tarnybai. Komunikacijos tarnyb</w:t>
      </w:r>
      <w:r w:rsidR="009A2F99" w:rsidRPr="0091291E">
        <w:rPr>
          <w:rFonts w:eastAsia="Times New Roman"/>
          <w:color w:val="auto"/>
          <w:lang w:val="lt-LT"/>
        </w:rPr>
        <w:t>os atsakingas darbuotojas</w:t>
      </w:r>
      <w:r w:rsidR="009C41CA" w:rsidRPr="0091291E">
        <w:rPr>
          <w:rFonts w:eastAsia="Times New Roman"/>
          <w:color w:val="auto"/>
          <w:lang w:val="lt-LT"/>
        </w:rPr>
        <w:t xml:space="preserve"> </w:t>
      </w:r>
      <w:r w:rsidR="005E1015" w:rsidRPr="0091291E">
        <w:rPr>
          <w:rFonts w:eastAsia="Times New Roman"/>
          <w:color w:val="auto"/>
          <w:lang w:val="lt-LT"/>
        </w:rPr>
        <w:t xml:space="preserve">informaciją apie reklaminius renginius skelbia </w:t>
      </w:r>
      <w:r w:rsidR="007C301F" w:rsidRPr="0091291E">
        <w:rPr>
          <w:rFonts w:eastAsia="Times New Roman"/>
          <w:color w:val="auto"/>
          <w:lang w:val="lt-LT"/>
        </w:rPr>
        <w:t>L</w:t>
      </w:r>
      <w:r w:rsidR="005E1015" w:rsidRPr="0091291E">
        <w:rPr>
          <w:rFonts w:eastAsia="Times New Roman"/>
          <w:color w:val="auto"/>
          <w:lang w:val="lt-LT"/>
        </w:rPr>
        <w:t>igoninės internetinėje svetainėje.</w:t>
      </w:r>
    </w:p>
    <w:p w14:paraId="20B66C18" w14:textId="5ACE03BF" w:rsidR="00EB18AF" w:rsidRPr="0091291E" w:rsidRDefault="007F11E3"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11</w:t>
      </w:r>
      <w:r w:rsidR="003E7E0C" w:rsidRPr="0091291E">
        <w:rPr>
          <w:rFonts w:ascii="Times New Roman" w:eastAsia="Times New Roman" w:hAnsi="Times New Roman" w:cs="Times New Roman"/>
          <w:color w:val="333333"/>
          <w:sz w:val="24"/>
          <w:szCs w:val="24"/>
          <w:lang w:val="lt-LT"/>
        </w:rPr>
        <w:t xml:space="preserve">. </w:t>
      </w:r>
      <w:r w:rsidR="003E7E0C" w:rsidRPr="0091291E">
        <w:rPr>
          <w:rFonts w:ascii="Times New Roman" w:eastAsia="Times New Roman" w:hAnsi="Times New Roman" w:cs="Times New Roman"/>
          <w:sz w:val="24"/>
          <w:szCs w:val="24"/>
          <w:lang w:val="lt-LT"/>
        </w:rPr>
        <w:t xml:space="preserve">Jeigu </w:t>
      </w:r>
      <w:r w:rsidR="005C17A8" w:rsidRPr="0091291E">
        <w:rPr>
          <w:rFonts w:ascii="Times New Roman" w:eastAsia="Times New Roman" w:hAnsi="Times New Roman" w:cs="Times New Roman"/>
          <w:sz w:val="24"/>
          <w:szCs w:val="24"/>
          <w:lang w:val="lt-LT"/>
        </w:rPr>
        <w:t>reklamos davėjas savo iniciatyva atšaukia renginį, apie tai privalo nedelsiant</w:t>
      </w:r>
      <w:r w:rsidR="00BD470A" w:rsidRPr="0091291E">
        <w:rPr>
          <w:rFonts w:ascii="Times New Roman" w:eastAsia="Times New Roman" w:hAnsi="Times New Roman" w:cs="Times New Roman"/>
          <w:sz w:val="24"/>
          <w:szCs w:val="24"/>
          <w:lang w:val="lt-LT"/>
        </w:rPr>
        <w:t>, bet ne vėliau kaip prieš 1 darbo dieną</w:t>
      </w:r>
      <w:r w:rsidR="00B76D20" w:rsidRPr="0091291E">
        <w:rPr>
          <w:rFonts w:ascii="Times New Roman" w:eastAsia="Times New Roman" w:hAnsi="Times New Roman" w:cs="Times New Roman"/>
          <w:sz w:val="24"/>
          <w:szCs w:val="24"/>
          <w:lang w:val="lt-LT"/>
        </w:rPr>
        <w:t xml:space="preserve"> iki reklaminio renginio</w:t>
      </w:r>
      <w:r w:rsidR="004F33E3" w:rsidRPr="0091291E">
        <w:rPr>
          <w:rFonts w:ascii="Times New Roman" w:eastAsia="Times New Roman" w:hAnsi="Times New Roman" w:cs="Times New Roman"/>
          <w:sz w:val="24"/>
          <w:szCs w:val="24"/>
          <w:lang w:val="lt-LT"/>
        </w:rPr>
        <w:t>,</w:t>
      </w:r>
      <w:r w:rsidR="00BD470A" w:rsidRPr="0091291E">
        <w:rPr>
          <w:rFonts w:ascii="Times New Roman" w:eastAsia="Times New Roman" w:hAnsi="Times New Roman" w:cs="Times New Roman"/>
          <w:sz w:val="24"/>
          <w:szCs w:val="24"/>
          <w:lang w:val="lt-LT"/>
        </w:rPr>
        <w:t xml:space="preserve"> </w:t>
      </w:r>
      <w:r w:rsidR="00674456" w:rsidRPr="0091291E">
        <w:rPr>
          <w:rFonts w:ascii="Times New Roman" w:eastAsia="Times New Roman" w:hAnsi="Times New Roman" w:cs="Times New Roman"/>
          <w:sz w:val="24"/>
          <w:szCs w:val="24"/>
          <w:lang w:val="lt-LT"/>
        </w:rPr>
        <w:t>i</w:t>
      </w:r>
      <w:r w:rsidR="005C17A8" w:rsidRPr="0091291E">
        <w:rPr>
          <w:rFonts w:ascii="Times New Roman" w:eastAsia="Times New Roman" w:hAnsi="Times New Roman" w:cs="Times New Roman"/>
          <w:sz w:val="24"/>
          <w:szCs w:val="24"/>
          <w:lang w:val="lt-LT"/>
        </w:rPr>
        <w:t>nformuo</w:t>
      </w:r>
      <w:r w:rsidR="004F33E3" w:rsidRPr="0091291E">
        <w:rPr>
          <w:rFonts w:ascii="Times New Roman" w:eastAsia="Times New Roman" w:hAnsi="Times New Roman" w:cs="Times New Roman"/>
          <w:sz w:val="24"/>
          <w:szCs w:val="24"/>
          <w:lang w:val="lt-LT"/>
        </w:rPr>
        <w:t>ti</w:t>
      </w:r>
      <w:r w:rsidR="005C17A8" w:rsidRPr="0091291E">
        <w:rPr>
          <w:rFonts w:ascii="Times New Roman" w:eastAsia="Times New Roman" w:hAnsi="Times New Roman" w:cs="Times New Roman"/>
          <w:sz w:val="24"/>
          <w:szCs w:val="24"/>
          <w:lang w:val="lt-LT"/>
        </w:rPr>
        <w:t xml:space="preserve"> </w:t>
      </w:r>
      <w:r w:rsidR="003E7E0C" w:rsidRPr="0091291E">
        <w:rPr>
          <w:rFonts w:ascii="Times New Roman" w:eastAsia="Times New Roman" w:hAnsi="Times New Roman" w:cs="Times New Roman"/>
          <w:sz w:val="24"/>
          <w:szCs w:val="24"/>
          <w:lang w:val="lt-LT"/>
        </w:rPr>
        <w:t xml:space="preserve"> </w:t>
      </w:r>
      <w:r w:rsidR="00674456" w:rsidRPr="0091291E">
        <w:rPr>
          <w:rFonts w:ascii="Times New Roman" w:eastAsia="Times New Roman" w:hAnsi="Times New Roman" w:cs="Times New Roman"/>
          <w:sz w:val="24"/>
          <w:szCs w:val="24"/>
          <w:lang w:val="lt-LT"/>
        </w:rPr>
        <w:t>L</w:t>
      </w:r>
      <w:r w:rsidR="00DF44D9" w:rsidRPr="0091291E">
        <w:rPr>
          <w:rFonts w:ascii="Times New Roman" w:eastAsia="Times New Roman" w:hAnsi="Times New Roman" w:cs="Times New Roman"/>
          <w:sz w:val="24"/>
          <w:szCs w:val="24"/>
          <w:lang w:val="lt-LT"/>
        </w:rPr>
        <w:t xml:space="preserve">igoninės </w:t>
      </w:r>
      <w:r w:rsidR="00BD470A" w:rsidRPr="0091291E">
        <w:rPr>
          <w:rFonts w:ascii="Times New Roman" w:eastAsia="Times New Roman" w:hAnsi="Times New Roman" w:cs="Times New Roman"/>
          <w:sz w:val="24"/>
          <w:szCs w:val="24"/>
          <w:lang w:val="lt-LT"/>
        </w:rPr>
        <w:t>atsakingą darbuotoją</w:t>
      </w:r>
      <w:r w:rsidR="00674456" w:rsidRPr="0091291E">
        <w:rPr>
          <w:rFonts w:ascii="Times New Roman" w:eastAsia="Times New Roman" w:hAnsi="Times New Roman" w:cs="Times New Roman"/>
          <w:sz w:val="24"/>
          <w:szCs w:val="24"/>
          <w:lang w:val="lt-LT"/>
        </w:rPr>
        <w:t xml:space="preserve"> </w:t>
      </w:r>
      <w:r w:rsidR="00B76D20" w:rsidRPr="0091291E">
        <w:rPr>
          <w:rFonts w:ascii="Times New Roman" w:eastAsia="Times New Roman" w:hAnsi="Times New Roman" w:cs="Times New Roman"/>
          <w:sz w:val="24"/>
          <w:szCs w:val="24"/>
          <w:lang w:val="lt-LT"/>
        </w:rPr>
        <w:lastRenderedPageBreak/>
        <w:t>el. pašto</w:t>
      </w:r>
      <w:r w:rsidR="00674456" w:rsidRPr="0091291E">
        <w:rPr>
          <w:rFonts w:ascii="Times New Roman" w:eastAsia="Times New Roman" w:hAnsi="Times New Roman" w:cs="Times New Roman"/>
          <w:sz w:val="24"/>
          <w:szCs w:val="24"/>
          <w:lang w:val="lt-LT"/>
        </w:rPr>
        <w:t xml:space="preserve"> adresu </w:t>
      </w:r>
      <w:hyperlink r:id="rId7" w:history="1">
        <w:r w:rsidR="00674456" w:rsidRPr="0091291E">
          <w:rPr>
            <w:rFonts w:ascii="Times New Roman" w:hAnsi="Times New Roman" w:cs="Times New Roman"/>
            <w:sz w:val="24"/>
            <w:szCs w:val="24"/>
            <w:lang w:val="lt-LT"/>
          </w:rPr>
          <w:t>dokumentai@kulig.lt</w:t>
        </w:r>
      </w:hyperlink>
      <w:r w:rsidR="00EB18AF" w:rsidRPr="0091291E">
        <w:rPr>
          <w:rFonts w:ascii="Times New Roman" w:eastAsia="Times New Roman" w:hAnsi="Times New Roman" w:cs="Times New Roman"/>
          <w:sz w:val="24"/>
          <w:szCs w:val="24"/>
          <w:lang w:val="lt-LT"/>
        </w:rPr>
        <w:t xml:space="preserve">. </w:t>
      </w:r>
      <w:r w:rsidR="00674456" w:rsidRPr="0091291E">
        <w:rPr>
          <w:rFonts w:ascii="Times New Roman" w:eastAsia="Times New Roman" w:hAnsi="Times New Roman" w:cs="Times New Roman"/>
          <w:sz w:val="24"/>
          <w:szCs w:val="24"/>
          <w:lang w:val="lt-LT"/>
        </w:rPr>
        <w:t xml:space="preserve">Pastarasis </w:t>
      </w:r>
      <w:r w:rsidR="00EB18AF" w:rsidRPr="0091291E">
        <w:rPr>
          <w:rFonts w:ascii="Times New Roman" w:eastAsia="Times New Roman" w:hAnsi="Times New Roman" w:cs="Times New Roman"/>
          <w:sz w:val="24"/>
          <w:szCs w:val="24"/>
          <w:lang w:val="lt-LT"/>
        </w:rPr>
        <w:t xml:space="preserve">apie atšauktą renginį informuoja atitinkamo padalinio </w:t>
      </w:r>
      <w:r w:rsidR="00674456" w:rsidRPr="0091291E">
        <w:rPr>
          <w:rFonts w:ascii="Times New Roman" w:hAnsi="Times New Roman" w:cs="Times New Roman"/>
          <w:sz w:val="24"/>
          <w:szCs w:val="24"/>
          <w:lang w:val="lt-LT"/>
        </w:rPr>
        <w:t>vadybininką</w:t>
      </w:r>
      <w:r w:rsidR="00725D31" w:rsidRPr="0091291E">
        <w:rPr>
          <w:rFonts w:ascii="Times New Roman" w:hAnsi="Times New Roman" w:cs="Times New Roman"/>
          <w:sz w:val="24"/>
          <w:szCs w:val="24"/>
          <w:lang w:val="lt-LT"/>
        </w:rPr>
        <w:t xml:space="preserve"> </w:t>
      </w:r>
      <w:r w:rsidR="00674456" w:rsidRPr="0091291E">
        <w:rPr>
          <w:rFonts w:ascii="Times New Roman" w:hAnsi="Times New Roman" w:cs="Times New Roman"/>
          <w:sz w:val="24"/>
          <w:szCs w:val="24"/>
          <w:lang w:val="lt-LT"/>
        </w:rPr>
        <w:t>administratorių</w:t>
      </w:r>
      <w:r w:rsidR="00EB18AF" w:rsidRPr="0091291E">
        <w:rPr>
          <w:rFonts w:ascii="Times New Roman" w:hAnsi="Times New Roman" w:cs="Times New Roman"/>
          <w:sz w:val="24"/>
          <w:szCs w:val="24"/>
          <w:lang w:val="lt-LT"/>
        </w:rPr>
        <w:t>.</w:t>
      </w:r>
    </w:p>
    <w:p w14:paraId="6BDDC6CE" w14:textId="45D6CED8" w:rsidR="00AF5E1D" w:rsidRPr="0091291E" w:rsidRDefault="00F268CB" w:rsidP="00F616CF">
      <w:pPr>
        <w:shd w:val="clear" w:color="auto" w:fill="FFFFFF"/>
        <w:tabs>
          <w:tab w:val="left" w:pos="993"/>
        </w:tabs>
        <w:spacing w:after="0" w:line="240" w:lineRule="auto"/>
        <w:ind w:firstLine="709"/>
        <w:jc w:val="both"/>
        <w:rPr>
          <w:rFonts w:ascii="Times New Roman" w:eastAsia="Times New Roman" w:hAnsi="Times New Roman" w:cs="Times New Roman"/>
          <w:b/>
          <w:bCs/>
          <w:color w:val="333333"/>
          <w:sz w:val="24"/>
          <w:szCs w:val="24"/>
          <w:lang w:val="lt-LT"/>
        </w:rPr>
      </w:pPr>
      <w:r w:rsidRPr="0091291E">
        <w:rPr>
          <w:rFonts w:ascii="Times New Roman" w:eastAsia="Times New Roman" w:hAnsi="Times New Roman" w:cs="Times New Roman"/>
          <w:color w:val="333333"/>
          <w:sz w:val="24"/>
          <w:szCs w:val="24"/>
          <w:lang w:val="lt-LT"/>
        </w:rPr>
        <w:t>1</w:t>
      </w:r>
      <w:r w:rsidR="007F11E3" w:rsidRPr="0091291E">
        <w:rPr>
          <w:rFonts w:ascii="Times New Roman" w:eastAsia="Times New Roman" w:hAnsi="Times New Roman" w:cs="Times New Roman"/>
          <w:color w:val="333333"/>
          <w:sz w:val="24"/>
          <w:szCs w:val="24"/>
          <w:lang w:val="lt-LT"/>
        </w:rPr>
        <w:t>2</w:t>
      </w:r>
      <w:r w:rsidR="003E7E0C" w:rsidRPr="0091291E">
        <w:rPr>
          <w:rFonts w:ascii="Times New Roman" w:eastAsia="Times New Roman" w:hAnsi="Times New Roman" w:cs="Times New Roman"/>
          <w:color w:val="333333"/>
          <w:sz w:val="24"/>
          <w:szCs w:val="24"/>
          <w:lang w:val="lt-LT"/>
        </w:rPr>
        <w:t xml:space="preserve">. </w:t>
      </w:r>
      <w:r w:rsidR="00D94AD2" w:rsidRPr="0091291E">
        <w:rPr>
          <w:rFonts w:ascii="Times New Roman" w:eastAsia="Times New Roman" w:hAnsi="Times New Roman" w:cs="Times New Roman"/>
          <w:sz w:val="24"/>
          <w:szCs w:val="24"/>
          <w:lang w:val="lt-LT"/>
        </w:rPr>
        <w:t xml:space="preserve">Jeigu </w:t>
      </w:r>
      <w:r w:rsidR="00E17199" w:rsidRPr="0091291E">
        <w:rPr>
          <w:rFonts w:ascii="Times New Roman" w:eastAsia="Times New Roman" w:hAnsi="Times New Roman" w:cs="Times New Roman"/>
          <w:sz w:val="24"/>
          <w:szCs w:val="24"/>
          <w:lang w:val="lt-LT"/>
        </w:rPr>
        <w:t>L</w:t>
      </w:r>
      <w:r w:rsidR="00D94AD2" w:rsidRPr="0091291E">
        <w:rPr>
          <w:rFonts w:ascii="Times New Roman" w:eastAsia="Times New Roman" w:hAnsi="Times New Roman" w:cs="Times New Roman"/>
          <w:sz w:val="24"/>
          <w:szCs w:val="24"/>
          <w:lang w:val="lt-LT"/>
        </w:rPr>
        <w:t>igoninė</w:t>
      </w:r>
      <w:r w:rsidR="004347A4" w:rsidRPr="0091291E">
        <w:rPr>
          <w:rFonts w:ascii="Times New Roman" w:eastAsia="Times New Roman" w:hAnsi="Times New Roman" w:cs="Times New Roman"/>
          <w:sz w:val="24"/>
          <w:szCs w:val="24"/>
          <w:lang w:val="lt-LT"/>
        </w:rPr>
        <w:t xml:space="preserve">s </w:t>
      </w:r>
      <w:r w:rsidR="009A2F99" w:rsidRPr="0091291E">
        <w:rPr>
          <w:rFonts w:ascii="Times New Roman" w:eastAsia="Times New Roman" w:hAnsi="Times New Roman" w:cs="Times New Roman"/>
          <w:sz w:val="24"/>
          <w:szCs w:val="24"/>
          <w:lang w:val="lt-LT"/>
        </w:rPr>
        <w:t xml:space="preserve">padalinys </w:t>
      </w:r>
      <w:r w:rsidR="00AE2E2A" w:rsidRPr="0091291E">
        <w:rPr>
          <w:rFonts w:ascii="Times New Roman" w:eastAsia="Times New Roman" w:hAnsi="Times New Roman" w:cs="Times New Roman"/>
          <w:sz w:val="24"/>
          <w:szCs w:val="24"/>
          <w:lang w:val="lt-LT"/>
        </w:rPr>
        <w:t>dėl objektyvių priežasčių atšaukia reklaminį renginį, nedelsiant</w:t>
      </w:r>
      <w:r w:rsidR="002C081B" w:rsidRPr="0091291E">
        <w:rPr>
          <w:rFonts w:ascii="Times New Roman" w:eastAsia="Times New Roman" w:hAnsi="Times New Roman" w:cs="Times New Roman"/>
          <w:sz w:val="24"/>
          <w:szCs w:val="24"/>
          <w:lang w:val="lt-LT"/>
        </w:rPr>
        <w:t>,</w:t>
      </w:r>
      <w:r w:rsidR="00AE2E2A" w:rsidRPr="0091291E">
        <w:rPr>
          <w:rFonts w:ascii="Times New Roman" w:eastAsia="Times New Roman" w:hAnsi="Times New Roman" w:cs="Times New Roman"/>
          <w:sz w:val="24"/>
          <w:szCs w:val="24"/>
          <w:lang w:val="lt-LT"/>
        </w:rPr>
        <w:t xml:space="preserve"> </w:t>
      </w:r>
      <w:r w:rsidR="002C081B" w:rsidRPr="0091291E">
        <w:rPr>
          <w:rFonts w:ascii="Times New Roman" w:eastAsia="Times New Roman" w:hAnsi="Times New Roman" w:cs="Times New Roman"/>
          <w:sz w:val="24"/>
          <w:szCs w:val="24"/>
          <w:lang w:val="lt-LT"/>
        </w:rPr>
        <w:t>bet ne vėliau kaip prieš 1 darbo dieną</w:t>
      </w:r>
      <w:r w:rsidR="006522D7" w:rsidRPr="0091291E">
        <w:rPr>
          <w:rFonts w:ascii="Times New Roman" w:eastAsia="Times New Roman" w:hAnsi="Times New Roman" w:cs="Times New Roman"/>
          <w:sz w:val="24"/>
          <w:szCs w:val="24"/>
          <w:lang w:val="lt-LT"/>
        </w:rPr>
        <w:t xml:space="preserve"> iki reklaminio renginio</w:t>
      </w:r>
      <w:r w:rsidR="004F33E3" w:rsidRPr="0091291E">
        <w:rPr>
          <w:rFonts w:ascii="Times New Roman" w:eastAsia="Times New Roman" w:hAnsi="Times New Roman" w:cs="Times New Roman"/>
          <w:sz w:val="24"/>
          <w:szCs w:val="24"/>
          <w:lang w:val="lt-LT"/>
        </w:rPr>
        <w:t>,</w:t>
      </w:r>
      <w:r w:rsidR="002C081B" w:rsidRPr="0091291E">
        <w:rPr>
          <w:rFonts w:ascii="Times New Roman" w:eastAsia="Times New Roman" w:hAnsi="Times New Roman" w:cs="Times New Roman"/>
          <w:sz w:val="24"/>
          <w:szCs w:val="24"/>
          <w:lang w:val="lt-LT"/>
        </w:rPr>
        <w:t xml:space="preserve"> </w:t>
      </w:r>
      <w:r w:rsidR="009A2F99" w:rsidRPr="0091291E">
        <w:rPr>
          <w:rFonts w:ascii="Times New Roman" w:eastAsia="Times New Roman" w:hAnsi="Times New Roman" w:cs="Times New Roman"/>
          <w:sz w:val="24"/>
          <w:szCs w:val="24"/>
          <w:lang w:val="lt-LT"/>
        </w:rPr>
        <w:t xml:space="preserve">apie tai </w:t>
      </w:r>
      <w:r w:rsidR="00AE2E2A" w:rsidRPr="0091291E">
        <w:rPr>
          <w:rFonts w:ascii="Times New Roman" w:eastAsia="Times New Roman" w:hAnsi="Times New Roman" w:cs="Times New Roman"/>
          <w:sz w:val="24"/>
          <w:szCs w:val="24"/>
          <w:lang w:val="lt-LT"/>
        </w:rPr>
        <w:t>informuoja reklamos davėją</w:t>
      </w:r>
      <w:r w:rsidR="009A2F99" w:rsidRPr="0091291E">
        <w:rPr>
          <w:rFonts w:ascii="Times New Roman" w:eastAsia="Times New Roman" w:hAnsi="Times New Roman" w:cs="Times New Roman"/>
          <w:sz w:val="24"/>
          <w:szCs w:val="24"/>
          <w:lang w:val="lt-LT"/>
        </w:rPr>
        <w:t xml:space="preserve"> prašyme nurodyta</w:t>
      </w:r>
      <w:r w:rsidR="00196A9C" w:rsidRPr="0091291E">
        <w:rPr>
          <w:rFonts w:ascii="Times New Roman" w:eastAsia="Times New Roman" w:hAnsi="Times New Roman" w:cs="Times New Roman"/>
          <w:sz w:val="24"/>
          <w:szCs w:val="24"/>
          <w:lang w:val="lt-LT"/>
        </w:rPr>
        <w:t>is</w:t>
      </w:r>
      <w:r w:rsidR="009A2F99" w:rsidRPr="0091291E">
        <w:rPr>
          <w:rFonts w:ascii="Times New Roman" w:eastAsia="Times New Roman" w:hAnsi="Times New Roman" w:cs="Times New Roman"/>
          <w:sz w:val="24"/>
          <w:szCs w:val="24"/>
          <w:lang w:val="lt-LT"/>
        </w:rPr>
        <w:t xml:space="preserve"> kontaktais</w:t>
      </w:r>
      <w:r w:rsidR="002C081B" w:rsidRPr="0091291E">
        <w:rPr>
          <w:rFonts w:ascii="Times New Roman" w:eastAsia="Times New Roman" w:hAnsi="Times New Roman" w:cs="Times New Roman"/>
          <w:sz w:val="24"/>
          <w:szCs w:val="24"/>
          <w:lang w:val="lt-LT"/>
        </w:rPr>
        <w:t>.</w:t>
      </w:r>
      <w:r w:rsidR="00AE2E2A" w:rsidRPr="0091291E">
        <w:rPr>
          <w:rFonts w:ascii="Times New Roman" w:eastAsia="Times New Roman" w:hAnsi="Times New Roman" w:cs="Times New Roman"/>
          <w:b/>
          <w:bCs/>
          <w:sz w:val="24"/>
          <w:szCs w:val="24"/>
          <w:lang w:val="lt-LT"/>
        </w:rPr>
        <w:t xml:space="preserve"> </w:t>
      </w:r>
    </w:p>
    <w:p w14:paraId="184A054A" w14:textId="62368354" w:rsidR="00094CE8" w:rsidRPr="0091291E" w:rsidRDefault="00AF5E1D" w:rsidP="00F10BB4">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w:t>
      </w:r>
      <w:r w:rsidR="007F11E3" w:rsidRPr="0091291E">
        <w:rPr>
          <w:rFonts w:ascii="Times New Roman" w:eastAsia="Times New Roman" w:hAnsi="Times New Roman" w:cs="Times New Roman"/>
          <w:color w:val="333333"/>
          <w:sz w:val="24"/>
          <w:szCs w:val="24"/>
          <w:lang w:val="lt-LT"/>
        </w:rPr>
        <w:t>3</w:t>
      </w:r>
      <w:r w:rsidRPr="0091291E">
        <w:rPr>
          <w:rFonts w:ascii="Times New Roman" w:eastAsia="Times New Roman" w:hAnsi="Times New Roman" w:cs="Times New Roman"/>
          <w:color w:val="333333"/>
          <w:sz w:val="24"/>
          <w:szCs w:val="24"/>
          <w:lang w:val="lt-LT"/>
        </w:rPr>
        <w:t xml:space="preserve">. </w:t>
      </w:r>
      <w:r w:rsidR="003E7E0C" w:rsidRPr="0091291E">
        <w:rPr>
          <w:rFonts w:ascii="Times New Roman" w:eastAsia="Times New Roman" w:hAnsi="Times New Roman" w:cs="Times New Roman"/>
          <w:color w:val="333333"/>
          <w:sz w:val="24"/>
          <w:szCs w:val="24"/>
          <w:lang w:val="lt-LT"/>
        </w:rPr>
        <w:t xml:space="preserve">Informacija apie atšauktą ar neįvykusį reklaminį renginį </w:t>
      </w:r>
      <w:r w:rsidR="00E9085C" w:rsidRPr="0091291E">
        <w:rPr>
          <w:rFonts w:ascii="Times New Roman" w:eastAsia="Times New Roman" w:hAnsi="Times New Roman" w:cs="Times New Roman"/>
          <w:color w:val="333333"/>
          <w:sz w:val="24"/>
          <w:szCs w:val="24"/>
          <w:lang w:val="lt-LT"/>
        </w:rPr>
        <w:t xml:space="preserve">perduodama </w:t>
      </w:r>
      <w:r w:rsidR="00E17199" w:rsidRPr="0091291E">
        <w:rPr>
          <w:rFonts w:ascii="Times New Roman" w:eastAsia="Times New Roman" w:hAnsi="Times New Roman" w:cs="Times New Roman"/>
          <w:color w:val="333333"/>
          <w:sz w:val="24"/>
          <w:szCs w:val="24"/>
          <w:lang w:val="lt-LT"/>
        </w:rPr>
        <w:t>L</w:t>
      </w:r>
      <w:r w:rsidR="00094CE8" w:rsidRPr="0091291E">
        <w:rPr>
          <w:rFonts w:ascii="Times New Roman" w:eastAsia="Times New Roman" w:hAnsi="Times New Roman" w:cs="Times New Roman"/>
          <w:color w:val="333333"/>
          <w:sz w:val="24"/>
          <w:szCs w:val="24"/>
          <w:lang w:val="lt-LT"/>
        </w:rPr>
        <w:t xml:space="preserve">igoninės </w:t>
      </w:r>
      <w:r w:rsidR="00764BDD" w:rsidRPr="0091291E">
        <w:rPr>
          <w:rFonts w:ascii="Times New Roman" w:eastAsia="Times New Roman" w:hAnsi="Times New Roman" w:cs="Times New Roman"/>
          <w:color w:val="333333"/>
          <w:sz w:val="24"/>
          <w:szCs w:val="24"/>
          <w:lang w:val="lt-LT"/>
        </w:rPr>
        <w:t>K</w:t>
      </w:r>
      <w:r w:rsidR="00094CE8" w:rsidRPr="0091291E">
        <w:rPr>
          <w:rFonts w:ascii="Times New Roman" w:eastAsia="Times New Roman" w:hAnsi="Times New Roman" w:cs="Times New Roman"/>
          <w:color w:val="333333"/>
          <w:sz w:val="24"/>
          <w:szCs w:val="24"/>
          <w:lang w:val="lt-LT"/>
        </w:rPr>
        <w:t>omunikacijos tarnybai</w:t>
      </w:r>
      <w:r w:rsidR="00725D31" w:rsidRPr="0091291E">
        <w:rPr>
          <w:rFonts w:ascii="Times New Roman" w:eastAsia="Times New Roman" w:hAnsi="Times New Roman" w:cs="Times New Roman"/>
          <w:color w:val="333333"/>
          <w:sz w:val="24"/>
          <w:szCs w:val="24"/>
          <w:lang w:val="lt-LT"/>
        </w:rPr>
        <w:t xml:space="preserve"> ir Dokumentų valdymo tarnybai. Komunikacijos tarnybos atsakingas darbuotojas gautą informaciją skelbia Ligoninės interneto svetainėje, o Dokumentų valdymo tarnybos darbuotojai apie tai atžymi DVS‘e prie gauto prašymo.</w:t>
      </w:r>
    </w:p>
    <w:p w14:paraId="02D52DE1" w14:textId="4438DA0A" w:rsidR="00622024" w:rsidRPr="0091291E" w:rsidRDefault="0034312B" w:rsidP="00622024">
      <w:pPr>
        <w:pStyle w:val="Default"/>
        <w:tabs>
          <w:tab w:val="left" w:pos="993"/>
        </w:tabs>
        <w:ind w:firstLine="709"/>
        <w:jc w:val="both"/>
        <w:rPr>
          <w:rFonts w:eastAsia="Times New Roman"/>
          <w:color w:val="FF0000"/>
          <w:lang w:val="lt-LT"/>
        </w:rPr>
      </w:pPr>
      <w:r w:rsidRPr="0091291E">
        <w:rPr>
          <w:rFonts w:eastAsia="Times New Roman"/>
          <w:color w:val="auto"/>
          <w:lang w:val="lt-LT"/>
        </w:rPr>
        <w:t xml:space="preserve">14. </w:t>
      </w:r>
      <w:r w:rsidR="00D0792C" w:rsidRPr="0091291E">
        <w:rPr>
          <w:rFonts w:eastAsia="Times New Roman"/>
          <w:color w:val="auto"/>
          <w:lang w:val="lt-LT"/>
        </w:rPr>
        <w:t xml:space="preserve"> </w:t>
      </w:r>
      <w:r w:rsidR="00040670" w:rsidRPr="0091291E">
        <w:rPr>
          <w:rFonts w:eastAsia="Times New Roman"/>
          <w:color w:val="auto"/>
          <w:lang w:val="lt-LT"/>
        </w:rPr>
        <w:t>Reklamos davėjas asmens duomenis tvarko laikydamasis Bendr</w:t>
      </w:r>
      <w:r w:rsidR="0091291E" w:rsidRPr="0091291E">
        <w:rPr>
          <w:rFonts w:eastAsia="Times New Roman"/>
          <w:color w:val="auto"/>
          <w:lang w:val="lt-LT"/>
        </w:rPr>
        <w:t>ų</w:t>
      </w:r>
      <w:r w:rsidR="00040670" w:rsidRPr="0091291E">
        <w:rPr>
          <w:rFonts w:eastAsia="Times New Roman"/>
          <w:color w:val="auto"/>
          <w:lang w:val="lt-LT"/>
        </w:rPr>
        <w:t xml:space="preserve">jų duomenų apsaugos reglamento (BDAR). Ligoninei pateikus rašytinį motyvuotą prašymą, reklamos davėjas pateikia Ligoninei reklaminio renginio dalyvių sąrašą, laikantis BDAR </w:t>
      </w:r>
      <w:r w:rsidR="00AF4F11" w:rsidRPr="0091291E">
        <w:rPr>
          <w:rFonts w:eastAsia="Times New Roman"/>
          <w:color w:val="auto"/>
          <w:lang w:val="lt-LT"/>
        </w:rPr>
        <w:t>taisyklių nuostatų</w:t>
      </w:r>
      <w:r w:rsidR="00040670" w:rsidRPr="0091291E">
        <w:rPr>
          <w:rFonts w:eastAsia="Times New Roman"/>
          <w:color w:val="auto"/>
          <w:lang w:val="lt-LT"/>
        </w:rPr>
        <w:t>.</w:t>
      </w:r>
    </w:p>
    <w:p w14:paraId="3E6196AA" w14:textId="3BE441FC" w:rsidR="003E7E0C" w:rsidRPr="0091291E" w:rsidRDefault="003E7E0C" w:rsidP="00A9752A">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w:t>
      </w:r>
      <w:r w:rsidR="0017166F" w:rsidRPr="0091291E">
        <w:rPr>
          <w:rFonts w:ascii="Times New Roman" w:eastAsia="Times New Roman" w:hAnsi="Times New Roman" w:cs="Times New Roman"/>
          <w:color w:val="333333"/>
          <w:sz w:val="24"/>
          <w:szCs w:val="24"/>
          <w:lang w:val="lt-LT"/>
        </w:rPr>
        <w:t>5</w:t>
      </w:r>
      <w:r w:rsidRPr="0091291E">
        <w:rPr>
          <w:rFonts w:ascii="Times New Roman" w:eastAsia="Times New Roman" w:hAnsi="Times New Roman" w:cs="Times New Roman"/>
          <w:color w:val="333333"/>
          <w:sz w:val="24"/>
          <w:szCs w:val="24"/>
          <w:lang w:val="lt-LT"/>
        </w:rPr>
        <w:t>. Reklaminis renginys gali būti skirtas informacijai apie vieną ar kelis reklamuojamus vaistinius preparatus</w:t>
      </w:r>
      <w:r w:rsidR="00B54B29" w:rsidRPr="0091291E">
        <w:rPr>
          <w:rFonts w:ascii="Times New Roman" w:eastAsia="Times New Roman" w:hAnsi="Times New Roman" w:cs="Times New Roman"/>
          <w:color w:val="333333"/>
          <w:sz w:val="24"/>
          <w:szCs w:val="24"/>
          <w:lang w:val="lt-LT"/>
        </w:rPr>
        <w:t xml:space="preserve">, </w:t>
      </w:r>
      <w:r w:rsidR="00B54B29" w:rsidRPr="005B22F5">
        <w:rPr>
          <w:rFonts w:asciiTheme="majorHAnsi" w:eastAsia="Times New Roman" w:hAnsiTheme="majorHAnsi" w:cstheme="majorHAnsi"/>
          <w:color w:val="333333"/>
          <w:sz w:val="24"/>
          <w:szCs w:val="24"/>
          <w:lang w:val="lt-LT"/>
        </w:rPr>
        <w:t>medicinos priemones, prietaisus ir įrangą</w:t>
      </w:r>
      <w:r w:rsidRPr="005B22F5">
        <w:rPr>
          <w:rFonts w:ascii="Times New Roman" w:eastAsia="Times New Roman" w:hAnsi="Times New Roman" w:cs="Times New Roman"/>
          <w:color w:val="333333"/>
          <w:sz w:val="24"/>
          <w:szCs w:val="24"/>
          <w:lang w:val="lt-LT"/>
        </w:rPr>
        <w:t xml:space="preserve"> pateikti. Jame gali dalyvauti vieno ar daugiau nei vieno </w:t>
      </w:r>
      <w:r w:rsidR="00A9752A" w:rsidRPr="005B22F5">
        <w:rPr>
          <w:rFonts w:ascii="Times New Roman" w:eastAsia="Times New Roman" w:hAnsi="Times New Roman" w:cs="Times New Roman"/>
          <w:color w:val="333333"/>
          <w:sz w:val="24"/>
          <w:szCs w:val="24"/>
          <w:lang w:val="lt-LT"/>
        </w:rPr>
        <w:t xml:space="preserve">vaistinio preparato, </w:t>
      </w:r>
      <w:r w:rsidR="00A9752A" w:rsidRPr="005B22F5">
        <w:rPr>
          <w:rFonts w:asciiTheme="majorHAnsi" w:eastAsia="Times New Roman" w:hAnsiTheme="majorHAnsi" w:cstheme="majorHAnsi"/>
          <w:color w:val="333333"/>
          <w:sz w:val="24"/>
          <w:szCs w:val="24"/>
          <w:lang w:val="lt-LT"/>
        </w:rPr>
        <w:t>medicinos priemonių, prietaisų ir įrangos</w:t>
      </w:r>
      <w:r w:rsidR="00A9752A" w:rsidRPr="005B22F5">
        <w:rPr>
          <w:rFonts w:ascii="Times New Roman" w:eastAsia="Times New Roman" w:hAnsi="Times New Roman" w:cs="Times New Roman"/>
          <w:color w:val="333333"/>
          <w:sz w:val="24"/>
          <w:szCs w:val="24"/>
          <w:lang w:val="lt-LT"/>
        </w:rPr>
        <w:t xml:space="preserve"> </w:t>
      </w:r>
      <w:r w:rsidRPr="005B22F5">
        <w:rPr>
          <w:rFonts w:ascii="Times New Roman" w:eastAsia="Times New Roman" w:hAnsi="Times New Roman" w:cs="Times New Roman"/>
          <w:color w:val="333333"/>
          <w:sz w:val="24"/>
          <w:szCs w:val="24"/>
          <w:lang w:val="lt-LT"/>
        </w:rPr>
        <w:t>reklamuotojai</w:t>
      </w:r>
      <w:r w:rsidRPr="0091291E">
        <w:rPr>
          <w:rFonts w:ascii="Times New Roman" w:eastAsia="Times New Roman" w:hAnsi="Times New Roman" w:cs="Times New Roman"/>
          <w:color w:val="333333"/>
          <w:sz w:val="24"/>
          <w:szCs w:val="24"/>
          <w:lang w:val="lt-LT"/>
        </w:rPr>
        <w:t>.</w:t>
      </w:r>
    </w:p>
    <w:p w14:paraId="156909AB" w14:textId="5FBCFE12" w:rsidR="003E7E0C" w:rsidRPr="0091291E" w:rsidRDefault="003E7E0C"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w:t>
      </w:r>
      <w:r w:rsidR="0017166F" w:rsidRPr="0091291E">
        <w:rPr>
          <w:rFonts w:ascii="Times New Roman" w:eastAsia="Times New Roman" w:hAnsi="Times New Roman" w:cs="Times New Roman"/>
          <w:color w:val="333333"/>
          <w:sz w:val="24"/>
          <w:szCs w:val="24"/>
          <w:lang w:val="lt-LT"/>
        </w:rPr>
        <w:t>6</w:t>
      </w:r>
      <w:r w:rsidRPr="0091291E">
        <w:rPr>
          <w:rFonts w:ascii="Times New Roman" w:eastAsia="Times New Roman" w:hAnsi="Times New Roman" w:cs="Times New Roman"/>
          <w:color w:val="333333"/>
          <w:sz w:val="24"/>
          <w:szCs w:val="24"/>
          <w:lang w:val="lt-LT"/>
        </w:rPr>
        <w:t>. Ligoninės darbuotojo dalyvavimas reklaminiuose renginiuose yra savanoriškas.</w:t>
      </w:r>
    </w:p>
    <w:p w14:paraId="79A4B1C5" w14:textId="3504BAFA" w:rsidR="003E7E0C" w:rsidRPr="0091291E" w:rsidRDefault="003E7E0C"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w:t>
      </w:r>
      <w:r w:rsidR="0017166F" w:rsidRPr="0091291E">
        <w:rPr>
          <w:rFonts w:ascii="Times New Roman" w:eastAsia="Times New Roman" w:hAnsi="Times New Roman" w:cs="Times New Roman"/>
          <w:color w:val="333333"/>
          <w:sz w:val="24"/>
          <w:szCs w:val="24"/>
          <w:lang w:val="lt-LT"/>
        </w:rPr>
        <w:t>7</w:t>
      </w:r>
      <w:r w:rsidRPr="0091291E">
        <w:rPr>
          <w:rFonts w:ascii="Times New Roman" w:eastAsia="Times New Roman" w:hAnsi="Times New Roman" w:cs="Times New Roman"/>
          <w:color w:val="333333"/>
          <w:sz w:val="24"/>
          <w:szCs w:val="24"/>
          <w:lang w:val="lt-LT"/>
        </w:rPr>
        <w:t xml:space="preserve">. </w:t>
      </w:r>
      <w:r w:rsidR="009263C7" w:rsidRPr="0091291E">
        <w:rPr>
          <w:rFonts w:ascii="Times New Roman" w:eastAsia="Times New Roman" w:hAnsi="Times New Roman" w:cs="Times New Roman"/>
          <w:color w:val="333333"/>
          <w:sz w:val="24"/>
          <w:szCs w:val="24"/>
          <w:lang w:val="lt-LT"/>
        </w:rPr>
        <w:t xml:space="preserve">Reklaminiame renginyje turi dalyvauti ne mažiau kaip du Ligoninės specialistai, kuriems, atsižvelgiant į jų profesinę kvalifikaciją, numatoma pateikti informaciją apie reklamuojamą </w:t>
      </w:r>
      <w:r w:rsidR="009263C7" w:rsidRPr="005B22F5">
        <w:rPr>
          <w:rFonts w:ascii="Times New Roman" w:eastAsia="Times New Roman" w:hAnsi="Times New Roman" w:cs="Times New Roman"/>
          <w:color w:val="333333"/>
          <w:sz w:val="24"/>
          <w:szCs w:val="24"/>
          <w:lang w:val="lt-LT"/>
        </w:rPr>
        <w:t xml:space="preserve">vaistinį preparatą, </w:t>
      </w:r>
      <w:r w:rsidR="009263C7" w:rsidRPr="005B22F5">
        <w:rPr>
          <w:rFonts w:asciiTheme="majorHAnsi" w:eastAsia="Times New Roman" w:hAnsiTheme="majorHAnsi" w:cstheme="majorHAnsi"/>
          <w:color w:val="333333"/>
          <w:sz w:val="24"/>
          <w:szCs w:val="24"/>
          <w:lang w:val="lt-LT"/>
        </w:rPr>
        <w:t>medicinos priemones, prietaisą ar įrangą</w:t>
      </w:r>
      <w:r w:rsidR="009263C7" w:rsidRPr="005B22F5">
        <w:rPr>
          <w:rFonts w:ascii="Times New Roman" w:eastAsia="Times New Roman" w:hAnsi="Times New Roman" w:cs="Times New Roman"/>
          <w:color w:val="333333"/>
          <w:sz w:val="24"/>
          <w:szCs w:val="24"/>
          <w:lang w:val="lt-LT"/>
        </w:rPr>
        <w:t>.</w:t>
      </w:r>
      <w:r w:rsidR="009263C7" w:rsidRPr="0091291E">
        <w:rPr>
          <w:rFonts w:ascii="Times New Roman" w:eastAsia="Times New Roman" w:hAnsi="Times New Roman" w:cs="Times New Roman"/>
          <w:color w:val="333333"/>
          <w:sz w:val="24"/>
          <w:szCs w:val="24"/>
          <w:lang w:val="lt-LT"/>
        </w:rPr>
        <w:t xml:space="preserve"> Jeigu Ligoninėje dirba tik vienas sveikatos priežiūros specialistas, kuriam, atsižvelgiant į jo profesinę kvalifikaciją, numatoma pateikti informaciją yra aktuali, į reklaminį renginį turi būti kviečiami dalyvauti kitų Asmens sveikatos </w:t>
      </w:r>
      <w:r w:rsidR="009263C7" w:rsidRPr="0091291E">
        <w:rPr>
          <w:rFonts w:ascii="Times New Roman" w:eastAsia="Times New Roman" w:hAnsi="Times New Roman" w:cs="Times New Roman"/>
          <w:sz w:val="24"/>
          <w:szCs w:val="24"/>
          <w:lang w:val="lt-LT"/>
        </w:rPr>
        <w:t>priežiūros</w:t>
      </w:r>
      <w:r w:rsidR="009263C7" w:rsidRPr="0091291E">
        <w:rPr>
          <w:rFonts w:ascii="Times New Roman" w:eastAsia="Times New Roman" w:hAnsi="Times New Roman" w:cs="Times New Roman"/>
          <w:color w:val="333333"/>
          <w:sz w:val="24"/>
          <w:szCs w:val="24"/>
          <w:lang w:val="lt-LT"/>
        </w:rPr>
        <w:t xml:space="preserve"> (toliau - ASP) įstaigų atitinkamų profesinių kvalifikacijų sveikatos priežiūros specialistai.</w:t>
      </w:r>
    </w:p>
    <w:p w14:paraId="3FD1D89C" w14:textId="77777777" w:rsidR="009263C7" w:rsidRPr="0091291E" w:rsidRDefault="00D0792C"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1</w:t>
      </w:r>
      <w:r w:rsidR="0017166F" w:rsidRPr="0091291E">
        <w:rPr>
          <w:rFonts w:ascii="Times New Roman" w:eastAsia="Times New Roman" w:hAnsi="Times New Roman" w:cs="Times New Roman"/>
          <w:color w:val="333333"/>
          <w:sz w:val="24"/>
          <w:szCs w:val="24"/>
          <w:lang w:val="lt-LT"/>
        </w:rPr>
        <w:t>8</w:t>
      </w:r>
      <w:r w:rsidR="003E7E0C" w:rsidRPr="0091291E">
        <w:rPr>
          <w:rFonts w:ascii="Times New Roman" w:eastAsia="Times New Roman" w:hAnsi="Times New Roman" w:cs="Times New Roman"/>
          <w:color w:val="333333"/>
          <w:sz w:val="24"/>
          <w:szCs w:val="24"/>
          <w:lang w:val="lt-LT"/>
        </w:rPr>
        <w:t xml:space="preserve">. </w:t>
      </w:r>
      <w:r w:rsidR="00DA0E11" w:rsidRPr="0091291E">
        <w:rPr>
          <w:rFonts w:ascii="Times New Roman" w:eastAsia="Times New Roman" w:hAnsi="Times New Roman" w:cs="Times New Roman"/>
          <w:color w:val="333333"/>
          <w:sz w:val="24"/>
          <w:szCs w:val="24"/>
          <w:lang w:val="lt-LT"/>
        </w:rPr>
        <w:t xml:space="preserve">Reklamos davėjo atstovas </w:t>
      </w:r>
      <w:r w:rsidR="00B05247" w:rsidRPr="0091291E">
        <w:rPr>
          <w:rFonts w:ascii="Times New Roman" w:eastAsia="Times New Roman" w:hAnsi="Times New Roman" w:cs="Times New Roman"/>
          <w:color w:val="333333"/>
          <w:sz w:val="24"/>
          <w:szCs w:val="24"/>
          <w:lang w:val="lt-LT"/>
        </w:rPr>
        <w:t>L</w:t>
      </w:r>
      <w:r w:rsidR="00DA0E11" w:rsidRPr="0091291E">
        <w:rPr>
          <w:rFonts w:ascii="Times New Roman" w:eastAsia="Times New Roman" w:hAnsi="Times New Roman" w:cs="Times New Roman"/>
          <w:color w:val="333333"/>
          <w:sz w:val="24"/>
          <w:szCs w:val="24"/>
          <w:lang w:val="lt-LT"/>
        </w:rPr>
        <w:t>igoninėje privalo n</w:t>
      </w:r>
      <w:r w:rsidR="003E7E0C" w:rsidRPr="0091291E">
        <w:rPr>
          <w:rFonts w:ascii="Times New Roman" w:eastAsia="Times New Roman" w:hAnsi="Times New Roman" w:cs="Times New Roman"/>
          <w:color w:val="333333"/>
          <w:sz w:val="24"/>
          <w:szCs w:val="24"/>
          <w:lang w:val="lt-LT"/>
        </w:rPr>
        <w:t xml:space="preserve">ešioti </w:t>
      </w:r>
      <w:r w:rsidR="006D4B62" w:rsidRPr="0091291E">
        <w:rPr>
          <w:rFonts w:ascii="Times New Roman" w:eastAsia="Times New Roman" w:hAnsi="Times New Roman" w:cs="Times New Roman"/>
          <w:color w:val="333333"/>
          <w:sz w:val="24"/>
          <w:szCs w:val="24"/>
          <w:lang w:val="lt-LT"/>
        </w:rPr>
        <w:t>reklamos davėjo</w:t>
      </w:r>
      <w:r w:rsidR="003E7E0C" w:rsidRPr="0091291E">
        <w:rPr>
          <w:rFonts w:ascii="Times New Roman" w:eastAsia="Times New Roman" w:hAnsi="Times New Roman" w:cs="Times New Roman"/>
          <w:color w:val="333333"/>
          <w:sz w:val="24"/>
          <w:szCs w:val="24"/>
          <w:lang w:val="lt-LT"/>
        </w:rPr>
        <w:t xml:space="preserve"> tapatybę patvirtinantį </w:t>
      </w:r>
      <w:r w:rsidR="00882FBE" w:rsidRPr="0091291E">
        <w:rPr>
          <w:rFonts w:ascii="Times New Roman" w:eastAsia="Times New Roman" w:hAnsi="Times New Roman" w:cs="Times New Roman"/>
          <w:color w:val="333333"/>
          <w:sz w:val="24"/>
          <w:szCs w:val="24"/>
          <w:lang w:val="lt-LT"/>
        </w:rPr>
        <w:t>dokumentą (darbo pažymėjimą)</w:t>
      </w:r>
      <w:r w:rsidR="003E7E0C" w:rsidRPr="0091291E">
        <w:rPr>
          <w:rFonts w:ascii="Times New Roman" w:eastAsia="Times New Roman" w:hAnsi="Times New Roman" w:cs="Times New Roman"/>
          <w:color w:val="333333"/>
          <w:sz w:val="24"/>
          <w:szCs w:val="24"/>
          <w:lang w:val="lt-LT"/>
        </w:rPr>
        <w:t xml:space="preserve"> taip, kad būtų aiškiai atpažįstamas </w:t>
      </w:r>
      <w:r w:rsidR="0080359B" w:rsidRPr="0091291E">
        <w:rPr>
          <w:rFonts w:ascii="Times New Roman" w:eastAsia="Times New Roman" w:hAnsi="Times New Roman" w:cs="Times New Roman"/>
          <w:color w:val="333333"/>
          <w:sz w:val="24"/>
          <w:szCs w:val="24"/>
          <w:lang w:val="lt-LT"/>
        </w:rPr>
        <w:t xml:space="preserve">renginio </w:t>
      </w:r>
      <w:r w:rsidR="003E7E0C" w:rsidRPr="0091291E">
        <w:rPr>
          <w:rFonts w:ascii="Times New Roman" w:eastAsia="Times New Roman" w:hAnsi="Times New Roman" w:cs="Times New Roman"/>
          <w:color w:val="333333"/>
          <w:sz w:val="24"/>
          <w:szCs w:val="24"/>
          <w:lang w:val="lt-LT"/>
        </w:rPr>
        <w:t>metu</w:t>
      </w:r>
      <w:r w:rsidR="0080359B" w:rsidRPr="0091291E">
        <w:rPr>
          <w:rFonts w:ascii="Times New Roman" w:eastAsia="Times New Roman" w:hAnsi="Times New Roman" w:cs="Times New Roman"/>
          <w:color w:val="333333"/>
          <w:sz w:val="24"/>
          <w:szCs w:val="24"/>
          <w:lang w:val="lt-LT"/>
        </w:rPr>
        <w:t>.</w:t>
      </w:r>
    </w:p>
    <w:p w14:paraId="78A1C75B" w14:textId="6D749536" w:rsidR="003E7E0C" w:rsidRPr="0091291E" w:rsidRDefault="009263C7" w:rsidP="00F616C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 xml:space="preserve">19. </w:t>
      </w:r>
      <w:r w:rsidRPr="005B22F5">
        <w:rPr>
          <w:rFonts w:ascii="Times New Roman" w:eastAsia="Times New Roman" w:hAnsi="Times New Roman" w:cs="Times New Roman"/>
          <w:color w:val="333333"/>
          <w:sz w:val="24"/>
          <w:szCs w:val="24"/>
          <w:lang w:val="lt-LT"/>
        </w:rPr>
        <w:t>Praėjusių kalendorinių metų reklaminių renginių, reklamos davėjo prašymai, atsakingo asmens pranešimai reklamos davėju</w:t>
      </w:r>
      <w:r w:rsidRPr="005B22F5">
        <w:rPr>
          <w:rFonts w:ascii="Times New Roman" w:eastAsia="Times New Roman" w:hAnsi="Times New Roman" w:cs="Times New Roman"/>
          <w:sz w:val="24"/>
          <w:szCs w:val="24"/>
          <w:lang w:val="lt-LT"/>
        </w:rPr>
        <w:t xml:space="preserve">i </w:t>
      </w:r>
      <w:r w:rsidRPr="005B22F5">
        <w:rPr>
          <w:rFonts w:ascii="Times New Roman" w:eastAsia="Times New Roman" w:hAnsi="Times New Roman" w:cs="Times New Roman"/>
          <w:color w:val="333333"/>
          <w:sz w:val="24"/>
          <w:szCs w:val="24"/>
          <w:lang w:val="lt-LT"/>
        </w:rPr>
        <w:t>saugomi DVS 3 metus.</w:t>
      </w:r>
      <w:r w:rsidR="0080359B" w:rsidRPr="0091291E">
        <w:rPr>
          <w:rFonts w:ascii="Times New Roman" w:eastAsia="Times New Roman" w:hAnsi="Times New Roman" w:cs="Times New Roman"/>
          <w:color w:val="333333"/>
          <w:sz w:val="24"/>
          <w:szCs w:val="24"/>
          <w:lang w:val="lt-LT"/>
        </w:rPr>
        <w:t xml:space="preserve"> </w:t>
      </w:r>
    </w:p>
    <w:p w14:paraId="70676EB2" w14:textId="488F9968" w:rsidR="00E14B50" w:rsidRPr="0091291E" w:rsidRDefault="009263C7" w:rsidP="0017166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20</w:t>
      </w:r>
      <w:r w:rsidR="00BE4AEE" w:rsidRPr="0091291E">
        <w:rPr>
          <w:rFonts w:ascii="Times New Roman" w:eastAsia="Times New Roman" w:hAnsi="Times New Roman" w:cs="Times New Roman"/>
          <w:color w:val="333333"/>
          <w:sz w:val="24"/>
          <w:szCs w:val="24"/>
          <w:lang w:val="lt-LT"/>
        </w:rPr>
        <w:t>.</w:t>
      </w:r>
      <w:r w:rsidR="00E14B50" w:rsidRPr="0091291E">
        <w:rPr>
          <w:rFonts w:ascii="Times New Roman" w:eastAsia="Times New Roman" w:hAnsi="Times New Roman" w:cs="Times New Roman"/>
          <w:color w:val="333333"/>
          <w:sz w:val="24"/>
          <w:szCs w:val="24"/>
          <w:lang w:val="lt-LT"/>
        </w:rPr>
        <w:t xml:space="preserve"> Ligoninės vadovas turi sudaryti sąlygas Valstybinei vaistų kontrolės tarnybai prie Lietuvos Respublikos sveikatos apsaugos ministerijos (toliau Tarnyba) darbuotojams atlikti reklaminių renginių </w:t>
      </w:r>
      <w:r w:rsidR="00C5528F" w:rsidRPr="0091291E">
        <w:rPr>
          <w:rFonts w:ascii="Times New Roman" w:eastAsia="Times New Roman" w:hAnsi="Times New Roman" w:cs="Times New Roman"/>
          <w:color w:val="333333"/>
          <w:sz w:val="24"/>
          <w:szCs w:val="24"/>
          <w:lang w:val="lt-LT"/>
        </w:rPr>
        <w:t>Ligoninėje</w:t>
      </w:r>
      <w:r w:rsidR="00E14B50" w:rsidRPr="0091291E">
        <w:rPr>
          <w:rFonts w:ascii="Times New Roman" w:eastAsia="Times New Roman" w:hAnsi="Times New Roman" w:cs="Times New Roman"/>
          <w:color w:val="333333"/>
          <w:sz w:val="24"/>
          <w:szCs w:val="24"/>
          <w:lang w:val="lt-LT"/>
        </w:rPr>
        <w:t xml:space="preserve"> priežiūros veiksmus. </w:t>
      </w:r>
    </w:p>
    <w:p w14:paraId="1BD8627D" w14:textId="36DEB7F2" w:rsidR="00E14B50" w:rsidRPr="0091291E" w:rsidRDefault="00E14B50" w:rsidP="0017166F">
      <w:pPr>
        <w:shd w:val="clear" w:color="auto" w:fill="FFFFFF"/>
        <w:tabs>
          <w:tab w:val="left" w:pos="993"/>
        </w:tabs>
        <w:spacing w:after="0" w:line="240" w:lineRule="auto"/>
        <w:ind w:firstLine="709"/>
        <w:jc w:val="both"/>
        <w:rPr>
          <w:rFonts w:ascii="Times New Roman" w:eastAsia="Times New Roman" w:hAnsi="Times New Roman" w:cs="Times New Roman"/>
          <w:color w:val="333333"/>
          <w:sz w:val="24"/>
          <w:szCs w:val="24"/>
          <w:lang w:val="lt-LT"/>
        </w:rPr>
      </w:pPr>
      <w:r w:rsidRPr="0091291E">
        <w:rPr>
          <w:rFonts w:ascii="Times New Roman" w:eastAsia="Times New Roman" w:hAnsi="Times New Roman" w:cs="Times New Roman"/>
          <w:color w:val="333333"/>
          <w:sz w:val="24"/>
          <w:szCs w:val="24"/>
          <w:lang w:val="lt-LT"/>
        </w:rPr>
        <w:t>2</w:t>
      </w:r>
      <w:r w:rsidR="009263C7" w:rsidRPr="0091291E">
        <w:rPr>
          <w:rFonts w:ascii="Times New Roman" w:eastAsia="Times New Roman" w:hAnsi="Times New Roman" w:cs="Times New Roman"/>
          <w:color w:val="333333"/>
          <w:sz w:val="24"/>
          <w:szCs w:val="24"/>
          <w:lang w:val="lt-LT"/>
        </w:rPr>
        <w:t>1</w:t>
      </w:r>
      <w:r w:rsidRPr="0091291E">
        <w:rPr>
          <w:rFonts w:ascii="Times New Roman" w:eastAsia="Times New Roman" w:hAnsi="Times New Roman" w:cs="Times New Roman"/>
          <w:color w:val="333333"/>
          <w:sz w:val="24"/>
          <w:szCs w:val="24"/>
          <w:lang w:val="lt-LT"/>
        </w:rPr>
        <w:t xml:space="preserve">. Ligoninė turi raštu informuoti Tarnybą apie tai, kad reklamos davėjas ar vaistų reklamuotojas galėjo pažeisti šios tvarkos reikalavimus, nedelsiant, bet ne vėliau kaip per 3 darbo dienas nuo galimo reikalavimų pažeidimo nustatymo dienos. </w:t>
      </w:r>
    </w:p>
    <w:p w14:paraId="47274E0F" w14:textId="47B74F81" w:rsidR="004629F8"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3CD1332D" w14:textId="151BD009" w:rsidR="005B22F5" w:rsidRPr="0091291E" w:rsidRDefault="005B22F5" w:rsidP="005B22F5">
      <w:pPr>
        <w:shd w:val="clear" w:color="auto" w:fill="FFFFFF"/>
        <w:tabs>
          <w:tab w:val="left" w:pos="993"/>
        </w:tabs>
        <w:spacing w:after="225" w:line="240" w:lineRule="auto"/>
        <w:jc w:val="center"/>
        <w:rPr>
          <w:rFonts w:ascii="Times New Roman" w:eastAsia="Times New Roman" w:hAnsi="Times New Roman" w:cs="Times New Roman"/>
          <w:color w:val="333333"/>
          <w:sz w:val="24"/>
          <w:szCs w:val="24"/>
          <w:lang w:val="lt-LT"/>
        </w:rPr>
      </w:pPr>
      <w:r>
        <w:rPr>
          <w:rFonts w:ascii="Times New Roman" w:eastAsia="Times New Roman" w:hAnsi="Times New Roman" w:cs="Times New Roman"/>
          <w:color w:val="333333"/>
          <w:sz w:val="24"/>
          <w:szCs w:val="24"/>
          <w:lang w:val="lt-LT"/>
        </w:rPr>
        <w:t>_______________________________</w:t>
      </w:r>
    </w:p>
    <w:p w14:paraId="5E71DCFB" w14:textId="51377036"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56D89817" w14:textId="4E4F8757"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5C07FE67" w14:textId="39B7A18A"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54BD0918" w14:textId="7312AF03"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2ED1095E" w14:textId="2461179E"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3BD3D247" w14:textId="4836CB61" w:rsidR="004629F8" w:rsidRPr="0091291E" w:rsidRDefault="004629F8" w:rsidP="00F616CF">
      <w:pPr>
        <w:shd w:val="clear" w:color="auto" w:fill="FFFFFF"/>
        <w:tabs>
          <w:tab w:val="left" w:pos="993"/>
        </w:tabs>
        <w:spacing w:after="225" w:line="240" w:lineRule="auto"/>
        <w:ind w:firstLine="709"/>
        <w:jc w:val="both"/>
        <w:rPr>
          <w:rFonts w:ascii="Times New Roman" w:eastAsia="Times New Roman" w:hAnsi="Times New Roman" w:cs="Times New Roman"/>
          <w:color w:val="333333"/>
          <w:sz w:val="24"/>
          <w:szCs w:val="24"/>
          <w:lang w:val="lt-LT"/>
        </w:rPr>
      </w:pPr>
    </w:p>
    <w:p w14:paraId="57093931" w14:textId="17E3FEFF" w:rsidR="004629F8" w:rsidRPr="0091291E" w:rsidRDefault="004629F8" w:rsidP="003305CF">
      <w:pPr>
        <w:shd w:val="clear" w:color="auto" w:fill="FFFFFF"/>
        <w:tabs>
          <w:tab w:val="left" w:pos="993"/>
        </w:tabs>
        <w:spacing w:after="225" w:line="240" w:lineRule="auto"/>
        <w:jc w:val="both"/>
        <w:rPr>
          <w:rFonts w:ascii="Times New Roman" w:eastAsia="Times New Roman" w:hAnsi="Times New Roman" w:cs="Times New Roman"/>
          <w:color w:val="333333"/>
          <w:sz w:val="24"/>
          <w:szCs w:val="24"/>
          <w:lang w:val="lt-LT"/>
        </w:rPr>
      </w:pPr>
    </w:p>
    <w:p w14:paraId="4D0D0F1F" w14:textId="77777777" w:rsidR="004629F8" w:rsidRPr="0091291E" w:rsidRDefault="004629F8" w:rsidP="004629F8">
      <w:pPr>
        <w:shd w:val="clear" w:color="auto" w:fill="FFFFFF"/>
        <w:tabs>
          <w:tab w:val="left" w:pos="993"/>
        </w:tabs>
        <w:spacing w:after="225" w:line="240" w:lineRule="auto"/>
        <w:jc w:val="both"/>
        <w:rPr>
          <w:rFonts w:ascii="Times New Roman" w:eastAsia="Times New Roman" w:hAnsi="Times New Roman" w:cs="Times New Roman"/>
          <w:color w:val="333333"/>
          <w:sz w:val="24"/>
          <w:szCs w:val="24"/>
          <w:lang w:val="lt-LT"/>
        </w:rPr>
      </w:pPr>
    </w:p>
    <w:sectPr w:rsidR="004629F8" w:rsidRPr="0091291E" w:rsidSect="008B6D12">
      <w:pgSz w:w="11906" w:h="16838"/>
      <w:pgMar w:top="1134" w:right="991"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3159"/>
    <w:multiLevelType w:val="hybridMultilevel"/>
    <w:tmpl w:val="C852AD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8EE28C3"/>
    <w:multiLevelType w:val="hybridMultilevel"/>
    <w:tmpl w:val="4ED0127C"/>
    <w:lvl w:ilvl="0" w:tplc="68E699F0">
      <w:start w:val="1"/>
      <w:numFmt w:val="decimal"/>
      <w:lvlText w:val="%1."/>
      <w:lvlJc w:val="left"/>
      <w:pPr>
        <w:ind w:left="720" w:hanging="360"/>
      </w:pPr>
      <w:rPr>
        <w:rFonts w:asciiTheme="majorHAnsi" w:eastAsia="Times New Roman" w:hAnsiTheme="majorHAnsi" w:cstheme="majorHAns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B61DB7"/>
    <w:multiLevelType w:val="hybridMultilevel"/>
    <w:tmpl w:val="E81071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E543097"/>
    <w:multiLevelType w:val="hybridMultilevel"/>
    <w:tmpl w:val="393AF63C"/>
    <w:lvl w:ilvl="0" w:tplc="1C1CE904">
      <w:start w:val="1"/>
      <w:numFmt w:val="decimal"/>
      <w:lvlText w:val="%1."/>
      <w:lvlJc w:val="left"/>
      <w:pPr>
        <w:ind w:left="928" w:hanging="360"/>
      </w:pPr>
      <w:rPr>
        <w:rFonts w:asciiTheme="majorHAnsi" w:eastAsia="Times New Roman" w:hAnsiTheme="majorHAnsi" w:cstheme="majorHAnsi"/>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777552255">
    <w:abstractNumId w:val="0"/>
  </w:num>
  <w:num w:numId="2" w16cid:durableId="1099594463">
    <w:abstractNumId w:val="2"/>
  </w:num>
  <w:num w:numId="3" w16cid:durableId="287010678">
    <w:abstractNumId w:val="1"/>
  </w:num>
  <w:num w:numId="4" w16cid:durableId="761532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0C"/>
    <w:rsid w:val="00000F8C"/>
    <w:rsid w:val="00004680"/>
    <w:rsid w:val="0002602A"/>
    <w:rsid w:val="00027D54"/>
    <w:rsid w:val="00040670"/>
    <w:rsid w:val="00054F5C"/>
    <w:rsid w:val="00054FEE"/>
    <w:rsid w:val="0006336B"/>
    <w:rsid w:val="00064DA5"/>
    <w:rsid w:val="00094CE8"/>
    <w:rsid w:val="000A3002"/>
    <w:rsid w:val="000B124A"/>
    <w:rsid w:val="000B4052"/>
    <w:rsid w:val="000C0834"/>
    <w:rsid w:val="000D1048"/>
    <w:rsid w:val="000E58B6"/>
    <w:rsid w:val="000E6781"/>
    <w:rsid w:val="000F0840"/>
    <w:rsid w:val="000F7585"/>
    <w:rsid w:val="000F76CC"/>
    <w:rsid w:val="001273D7"/>
    <w:rsid w:val="001467A9"/>
    <w:rsid w:val="0017166F"/>
    <w:rsid w:val="00182FC0"/>
    <w:rsid w:val="00196A9C"/>
    <w:rsid w:val="001B01CA"/>
    <w:rsid w:val="001C3103"/>
    <w:rsid w:val="001C5A60"/>
    <w:rsid w:val="001C704A"/>
    <w:rsid w:val="001D5AD2"/>
    <w:rsid w:val="001E5BC5"/>
    <w:rsid w:val="00207B26"/>
    <w:rsid w:val="00211A04"/>
    <w:rsid w:val="002213AD"/>
    <w:rsid w:val="00225363"/>
    <w:rsid w:val="00237D25"/>
    <w:rsid w:val="002510B8"/>
    <w:rsid w:val="0026294D"/>
    <w:rsid w:val="00263056"/>
    <w:rsid w:val="00275D0C"/>
    <w:rsid w:val="00284F40"/>
    <w:rsid w:val="00287D27"/>
    <w:rsid w:val="00292992"/>
    <w:rsid w:val="002966A5"/>
    <w:rsid w:val="002A09DF"/>
    <w:rsid w:val="002B31F7"/>
    <w:rsid w:val="002C081B"/>
    <w:rsid w:val="002E6709"/>
    <w:rsid w:val="00323339"/>
    <w:rsid w:val="003305CF"/>
    <w:rsid w:val="0034312B"/>
    <w:rsid w:val="00373173"/>
    <w:rsid w:val="00380412"/>
    <w:rsid w:val="0038065E"/>
    <w:rsid w:val="00380C00"/>
    <w:rsid w:val="003A0A20"/>
    <w:rsid w:val="003B0E6E"/>
    <w:rsid w:val="003B60F6"/>
    <w:rsid w:val="003D32B5"/>
    <w:rsid w:val="003D52B7"/>
    <w:rsid w:val="003E7E0C"/>
    <w:rsid w:val="003F4D61"/>
    <w:rsid w:val="0042021C"/>
    <w:rsid w:val="004347A4"/>
    <w:rsid w:val="00443D6B"/>
    <w:rsid w:val="00445EAD"/>
    <w:rsid w:val="004629F8"/>
    <w:rsid w:val="00462AB2"/>
    <w:rsid w:val="0047202B"/>
    <w:rsid w:val="0048036C"/>
    <w:rsid w:val="004B22AE"/>
    <w:rsid w:val="004B3CD9"/>
    <w:rsid w:val="004C6D0B"/>
    <w:rsid w:val="004F33E3"/>
    <w:rsid w:val="005503D7"/>
    <w:rsid w:val="005514DD"/>
    <w:rsid w:val="00562D91"/>
    <w:rsid w:val="00564237"/>
    <w:rsid w:val="00571979"/>
    <w:rsid w:val="00572D11"/>
    <w:rsid w:val="005752E5"/>
    <w:rsid w:val="005835E9"/>
    <w:rsid w:val="00592AF5"/>
    <w:rsid w:val="005A1B95"/>
    <w:rsid w:val="005B0CD4"/>
    <w:rsid w:val="005B22F5"/>
    <w:rsid w:val="005B5073"/>
    <w:rsid w:val="005B6AAE"/>
    <w:rsid w:val="005C17A8"/>
    <w:rsid w:val="005C6CCD"/>
    <w:rsid w:val="005C724D"/>
    <w:rsid w:val="005E1015"/>
    <w:rsid w:val="005F1AE9"/>
    <w:rsid w:val="005F1DEB"/>
    <w:rsid w:val="00615E32"/>
    <w:rsid w:val="00622024"/>
    <w:rsid w:val="00624820"/>
    <w:rsid w:val="0064232B"/>
    <w:rsid w:val="0064375C"/>
    <w:rsid w:val="006522D7"/>
    <w:rsid w:val="00674456"/>
    <w:rsid w:val="006B3D96"/>
    <w:rsid w:val="006C6FD8"/>
    <w:rsid w:val="006D4B62"/>
    <w:rsid w:val="006E3980"/>
    <w:rsid w:val="006E51FB"/>
    <w:rsid w:val="00710D3D"/>
    <w:rsid w:val="00716986"/>
    <w:rsid w:val="00725D31"/>
    <w:rsid w:val="00743B26"/>
    <w:rsid w:val="0074671B"/>
    <w:rsid w:val="0075069F"/>
    <w:rsid w:val="007616E6"/>
    <w:rsid w:val="00764BDD"/>
    <w:rsid w:val="00766116"/>
    <w:rsid w:val="00771AD2"/>
    <w:rsid w:val="007841B9"/>
    <w:rsid w:val="00794161"/>
    <w:rsid w:val="007974F2"/>
    <w:rsid w:val="007A1499"/>
    <w:rsid w:val="007B6902"/>
    <w:rsid w:val="007C301F"/>
    <w:rsid w:val="007F11E3"/>
    <w:rsid w:val="0080359B"/>
    <w:rsid w:val="00810100"/>
    <w:rsid w:val="00864AA4"/>
    <w:rsid w:val="00882FBE"/>
    <w:rsid w:val="00891DF1"/>
    <w:rsid w:val="008A02C9"/>
    <w:rsid w:val="008B1BB1"/>
    <w:rsid w:val="008B6D12"/>
    <w:rsid w:val="008C4179"/>
    <w:rsid w:val="008D77A7"/>
    <w:rsid w:val="008F4DA9"/>
    <w:rsid w:val="0091291E"/>
    <w:rsid w:val="009263C7"/>
    <w:rsid w:val="00950D0A"/>
    <w:rsid w:val="00966C6D"/>
    <w:rsid w:val="00977B07"/>
    <w:rsid w:val="00986DF5"/>
    <w:rsid w:val="009A2F99"/>
    <w:rsid w:val="009C0732"/>
    <w:rsid w:val="009C41CA"/>
    <w:rsid w:val="009D1300"/>
    <w:rsid w:val="009E3C8C"/>
    <w:rsid w:val="009F604F"/>
    <w:rsid w:val="00A041BE"/>
    <w:rsid w:val="00A0603F"/>
    <w:rsid w:val="00A07AA2"/>
    <w:rsid w:val="00A07F87"/>
    <w:rsid w:val="00A206D9"/>
    <w:rsid w:val="00A335D3"/>
    <w:rsid w:val="00A4223C"/>
    <w:rsid w:val="00A425ED"/>
    <w:rsid w:val="00A54971"/>
    <w:rsid w:val="00A60C56"/>
    <w:rsid w:val="00A61CA8"/>
    <w:rsid w:val="00A76DBB"/>
    <w:rsid w:val="00A87324"/>
    <w:rsid w:val="00A9752A"/>
    <w:rsid w:val="00AB641C"/>
    <w:rsid w:val="00AC6702"/>
    <w:rsid w:val="00AD503E"/>
    <w:rsid w:val="00AD6D1C"/>
    <w:rsid w:val="00AE2E2A"/>
    <w:rsid w:val="00AE6E2A"/>
    <w:rsid w:val="00AF4F11"/>
    <w:rsid w:val="00AF5E1D"/>
    <w:rsid w:val="00B05247"/>
    <w:rsid w:val="00B24B18"/>
    <w:rsid w:val="00B32844"/>
    <w:rsid w:val="00B343BB"/>
    <w:rsid w:val="00B418B1"/>
    <w:rsid w:val="00B54B29"/>
    <w:rsid w:val="00B675FD"/>
    <w:rsid w:val="00B677F4"/>
    <w:rsid w:val="00B76D20"/>
    <w:rsid w:val="00B937A8"/>
    <w:rsid w:val="00B93FAA"/>
    <w:rsid w:val="00BD09DF"/>
    <w:rsid w:val="00BD470A"/>
    <w:rsid w:val="00BD6116"/>
    <w:rsid w:val="00BE4AEE"/>
    <w:rsid w:val="00C01125"/>
    <w:rsid w:val="00C06268"/>
    <w:rsid w:val="00C06C17"/>
    <w:rsid w:val="00C10CC5"/>
    <w:rsid w:val="00C220AD"/>
    <w:rsid w:val="00C50449"/>
    <w:rsid w:val="00C52AF3"/>
    <w:rsid w:val="00C5528F"/>
    <w:rsid w:val="00C60FAB"/>
    <w:rsid w:val="00C722E0"/>
    <w:rsid w:val="00C7366F"/>
    <w:rsid w:val="00CA3D0B"/>
    <w:rsid w:val="00CA4304"/>
    <w:rsid w:val="00CA685A"/>
    <w:rsid w:val="00CC16B9"/>
    <w:rsid w:val="00CD2E10"/>
    <w:rsid w:val="00CF10A1"/>
    <w:rsid w:val="00D0792C"/>
    <w:rsid w:val="00D101DF"/>
    <w:rsid w:val="00D12C58"/>
    <w:rsid w:val="00D22308"/>
    <w:rsid w:val="00D2312F"/>
    <w:rsid w:val="00D24E6C"/>
    <w:rsid w:val="00D258D9"/>
    <w:rsid w:val="00D411EA"/>
    <w:rsid w:val="00D54399"/>
    <w:rsid w:val="00D7061A"/>
    <w:rsid w:val="00D90E90"/>
    <w:rsid w:val="00D94AD2"/>
    <w:rsid w:val="00DA0E11"/>
    <w:rsid w:val="00DB09E4"/>
    <w:rsid w:val="00DB71DF"/>
    <w:rsid w:val="00DB7DEB"/>
    <w:rsid w:val="00DC25F3"/>
    <w:rsid w:val="00DF44D9"/>
    <w:rsid w:val="00E044A9"/>
    <w:rsid w:val="00E073F1"/>
    <w:rsid w:val="00E12AD0"/>
    <w:rsid w:val="00E14B50"/>
    <w:rsid w:val="00E17199"/>
    <w:rsid w:val="00E20A6B"/>
    <w:rsid w:val="00E2686F"/>
    <w:rsid w:val="00E27DD5"/>
    <w:rsid w:val="00E470B8"/>
    <w:rsid w:val="00E70D7E"/>
    <w:rsid w:val="00E71CB3"/>
    <w:rsid w:val="00E862E2"/>
    <w:rsid w:val="00E9085C"/>
    <w:rsid w:val="00EA4DB6"/>
    <w:rsid w:val="00EB18AF"/>
    <w:rsid w:val="00F03D3D"/>
    <w:rsid w:val="00F10BB4"/>
    <w:rsid w:val="00F22E7D"/>
    <w:rsid w:val="00F268CB"/>
    <w:rsid w:val="00F32ABE"/>
    <w:rsid w:val="00F344C2"/>
    <w:rsid w:val="00F358C5"/>
    <w:rsid w:val="00F43E3C"/>
    <w:rsid w:val="00F55541"/>
    <w:rsid w:val="00F616CF"/>
    <w:rsid w:val="00F6383C"/>
    <w:rsid w:val="00F75093"/>
    <w:rsid w:val="00F753D1"/>
    <w:rsid w:val="00FD19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4537"/>
  <w15:docId w15:val="{8CD374CA-BF54-4F4F-AEC0-23217E48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7E0C"/>
    <w:pPr>
      <w:spacing w:after="160" w:line="259" w:lineRule="auto"/>
    </w:pPr>
    <w:rPr>
      <w:lang w:val="en-US"/>
    </w:rPr>
  </w:style>
  <w:style w:type="paragraph" w:styleId="Antrat1">
    <w:name w:val="heading 1"/>
    <w:basedOn w:val="prastasis"/>
    <w:next w:val="prastasis"/>
    <w:link w:val="Antrat1Diagrama"/>
    <w:uiPriority w:val="9"/>
    <w:qFormat/>
    <w:rsid w:val="00A422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Antrat2">
    <w:name w:val="heading 2"/>
    <w:basedOn w:val="prastasis"/>
    <w:next w:val="prastasis"/>
    <w:link w:val="Antrat2Diagrama"/>
    <w:uiPriority w:val="9"/>
    <w:semiHidden/>
    <w:unhideWhenUsed/>
    <w:qFormat/>
    <w:rsid w:val="00A4223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Antrat3">
    <w:name w:val="heading 3"/>
    <w:basedOn w:val="prastasis"/>
    <w:next w:val="prastasis"/>
    <w:link w:val="Antrat3Diagrama"/>
    <w:uiPriority w:val="9"/>
    <w:semiHidden/>
    <w:unhideWhenUsed/>
    <w:qFormat/>
    <w:rsid w:val="00A4223C"/>
    <w:pPr>
      <w:keepNext/>
      <w:keepLines/>
      <w:spacing w:before="200" w:after="0"/>
      <w:outlineLvl w:val="2"/>
    </w:pPr>
    <w:rPr>
      <w:rFonts w:asciiTheme="majorHAnsi" w:eastAsiaTheme="majorEastAsia" w:hAnsiTheme="majorHAnsi" w:cstheme="majorBidi"/>
      <w:b/>
      <w:bCs/>
      <w:color w:val="4472C4" w:themeColor="accent1"/>
    </w:rPr>
  </w:style>
  <w:style w:type="paragraph" w:styleId="Antrat4">
    <w:name w:val="heading 4"/>
    <w:basedOn w:val="prastasis"/>
    <w:next w:val="prastasis"/>
    <w:link w:val="Antrat4Diagrama"/>
    <w:uiPriority w:val="9"/>
    <w:semiHidden/>
    <w:unhideWhenUsed/>
    <w:qFormat/>
    <w:rsid w:val="00A4223C"/>
    <w:pPr>
      <w:keepNext/>
      <w:keepLines/>
      <w:spacing w:before="200" w:after="0"/>
      <w:outlineLvl w:val="3"/>
    </w:pPr>
    <w:rPr>
      <w:rFonts w:asciiTheme="majorHAnsi" w:eastAsiaTheme="majorEastAsia" w:hAnsiTheme="majorHAnsi" w:cstheme="majorBidi"/>
      <w:b/>
      <w:bCs/>
      <w:i/>
      <w:iCs/>
      <w:color w:val="4472C4" w:themeColor="accent1"/>
    </w:rPr>
  </w:style>
  <w:style w:type="paragraph" w:styleId="Antrat5">
    <w:name w:val="heading 5"/>
    <w:basedOn w:val="prastasis"/>
    <w:next w:val="prastasis"/>
    <w:link w:val="Antrat5Diagrama"/>
    <w:uiPriority w:val="9"/>
    <w:semiHidden/>
    <w:unhideWhenUsed/>
    <w:qFormat/>
    <w:rsid w:val="00A4223C"/>
    <w:pPr>
      <w:keepNext/>
      <w:keepLines/>
      <w:spacing w:before="200" w:after="0"/>
      <w:outlineLvl w:val="4"/>
    </w:pPr>
    <w:rPr>
      <w:rFonts w:asciiTheme="majorHAnsi" w:eastAsiaTheme="majorEastAsia" w:hAnsiTheme="majorHAnsi" w:cstheme="majorBidi"/>
      <w:color w:val="1F3763" w:themeColor="accent1" w:themeShade="7F"/>
    </w:rPr>
  </w:style>
  <w:style w:type="paragraph" w:styleId="Antrat6">
    <w:name w:val="heading 6"/>
    <w:basedOn w:val="prastasis"/>
    <w:next w:val="prastasis"/>
    <w:link w:val="Antrat6Diagrama"/>
    <w:uiPriority w:val="9"/>
    <w:semiHidden/>
    <w:unhideWhenUsed/>
    <w:qFormat/>
    <w:rsid w:val="00A4223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Antrat7">
    <w:name w:val="heading 7"/>
    <w:basedOn w:val="prastasis"/>
    <w:next w:val="prastasis"/>
    <w:link w:val="Antrat7Diagrama"/>
    <w:uiPriority w:val="9"/>
    <w:semiHidden/>
    <w:unhideWhenUsed/>
    <w:qFormat/>
    <w:rsid w:val="00A422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A4223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Antrat9">
    <w:name w:val="heading 9"/>
    <w:basedOn w:val="prastasis"/>
    <w:next w:val="prastasis"/>
    <w:link w:val="Antrat9Diagrama"/>
    <w:uiPriority w:val="9"/>
    <w:semiHidden/>
    <w:unhideWhenUsed/>
    <w:qFormat/>
    <w:rsid w:val="00A422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223C"/>
    <w:pPr>
      <w:ind w:left="720"/>
      <w:contextualSpacing/>
    </w:pPr>
  </w:style>
  <w:style w:type="character" w:customStyle="1" w:styleId="Antrat1Diagrama">
    <w:name w:val="Antraštė 1 Diagrama"/>
    <w:basedOn w:val="Numatytasispastraiposriftas"/>
    <w:link w:val="Antrat1"/>
    <w:uiPriority w:val="9"/>
    <w:rsid w:val="00A4223C"/>
    <w:rPr>
      <w:rFonts w:asciiTheme="majorHAnsi" w:eastAsiaTheme="majorEastAsia" w:hAnsiTheme="majorHAnsi" w:cstheme="majorBidi"/>
      <w:b/>
      <w:bCs/>
      <w:color w:val="2F5496" w:themeColor="accent1" w:themeShade="BF"/>
      <w:sz w:val="28"/>
      <w:szCs w:val="28"/>
    </w:rPr>
  </w:style>
  <w:style w:type="character" w:customStyle="1" w:styleId="Antrat2Diagrama">
    <w:name w:val="Antraštė 2 Diagrama"/>
    <w:basedOn w:val="Numatytasispastraiposriftas"/>
    <w:link w:val="Antrat2"/>
    <w:uiPriority w:val="9"/>
    <w:semiHidden/>
    <w:rsid w:val="00A4223C"/>
    <w:rPr>
      <w:rFonts w:asciiTheme="majorHAnsi" w:eastAsiaTheme="majorEastAsia" w:hAnsiTheme="majorHAnsi" w:cstheme="majorBidi"/>
      <w:b/>
      <w:bCs/>
      <w:color w:val="4472C4" w:themeColor="accent1"/>
      <w:sz w:val="26"/>
      <w:szCs w:val="26"/>
    </w:rPr>
  </w:style>
  <w:style w:type="character" w:customStyle="1" w:styleId="Antrat3Diagrama">
    <w:name w:val="Antraštė 3 Diagrama"/>
    <w:basedOn w:val="Numatytasispastraiposriftas"/>
    <w:link w:val="Antrat3"/>
    <w:uiPriority w:val="9"/>
    <w:semiHidden/>
    <w:rsid w:val="00A4223C"/>
    <w:rPr>
      <w:rFonts w:asciiTheme="majorHAnsi" w:eastAsiaTheme="majorEastAsia" w:hAnsiTheme="majorHAnsi" w:cstheme="majorBidi"/>
      <w:b/>
      <w:bCs/>
      <w:color w:val="4472C4" w:themeColor="accent1"/>
    </w:rPr>
  </w:style>
  <w:style w:type="character" w:customStyle="1" w:styleId="Antrat4Diagrama">
    <w:name w:val="Antraštė 4 Diagrama"/>
    <w:basedOn w:val="Numatytasispastraiposriftas"/>
    <w:link w:val="Antrat4"/>
    <w:uiPriority w:val="9"/>
    <w:semiHidden/>
    <w:rsid w:val="00A4223C"/>
    <w:rPr>
      <w:rFonts w:asciiTheme="majorHAnsi" w:eastAsiaTheme="majorEastAsia" w:hAnsiTheme="majorHAnsi" w:cstheme="majorBidi"/>
      <w:b/>
      <w:bCs/>
      <w:i/>
      <w:iCs/>
      <w:color w:val="4472C4" w:themeColor="accent1"/>
    </w:rPr>
  </w:style>
  <w:style w:type="character" w:customStyle="1" w:styleId="Antrat5Diagrama">
    <w:name w:val="Antraštė 5 Diagrama"/>
    <w:basedOn w:val="Numatytasispastraiposriftas"/>
    <w:link w:val="Antrat5"/>
    <w:uiPriority w:val="9"/>
    <w:semiHidden/>
    <w:rsid w:val="00A4223C"/>
    <w:rPr>
      <w:rFonts w:asciiTheme="majorHAnsi" w:eastAsiaTheme="majorEastAsia" w:hAnsiTheme="majorHAnsi" w:cstheme="majorBidi"/>
      <w:color w:val="1F3763" w:themeColor="accent1" w:themeShade="7F"/>
    </w:rPr>
  </w:style>
  <w:style w:type="character" w:customStyle="1" w:styleId="Antrat6Diagrama">
    <w:name w:val="Antraštė 6 Diagrama"/>
    <w:basedOn w:val="Numatytasispastraiposriftas"/>
    <w:link w:val="Antrat6"/>
    <w:uiPriority w:val="9"/>
    <w:semiHidden/>
    <w:rsid w:val="00A4223C"/>
    <w:rPr>
      <w:rFonts w:asciiTheme="majorHAnsi" w:eastAsiaTheme="majorEastAsia" w:hAnsiTheme="majorHAnsi" w:cstheme="majorBidi"/>
      <w:i/>
      <w:iCs/>
      <w:color w:val="1F3763" w:themeColor="accent1" w:themeShade="7F"/>
    </w:rPr>
  </w:style>
  <w:style w:type="character" w:customStyle="1" w:styleId="Antrat7Diagrama">
    <w:name w:val="Antraštė 7 Diagrama"/>
    <w:basedOn w:val="Numatytasispastraiposriftas"/>
    <w:link w:val="Antrat7"/>
    <w:uiPriority w:val="9"/>
    <w:semiHidden/>
    <w:rsid w:val="00A4223C"/>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A4223C"/>
    <w:rPr>
      <w:rFonts w:asciiTheme="majorHAnsi" w:eastAsiaTheme="majorEastAsia" w:hAnsiTheme="majorHAnsi" w:cstheme="majorBidi"/>
      <w:color w:val="4472C4" w:themeColor="accent1"/>
      <w:sz w:val="20"/>
      <w:szCs w:val="20"/>
    </w:rPr>
  </w:style>
  <w:style w:type="character" w:customStyle="1" w:styleId="Antrat9Diagrama">
    <w:name w:val="Antraštė 9 Diagrama"/>
    <w:basedOn w:val="Numatytasispastraiposriftas"/>
    <w:link w:val="Antrat9"/>
    <w:uiPriority w:val="9"/>
    <w:semiHidden/>
    <w:rsid w:val="00A4223C"/>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semiHidden/>
    <w:unhideWhenUsed/>
    <w:qFormat/>
    <w:rsid w:val="00A4223C"/>
    <w:pPr>
      <w:spacing w:line="240" w:lineRule="auto"/>
    </w:pPr>
    <w:rPr>
      <w:b/>
      <w:bCs/>
      <w:color w:val="4472C4" w:themeColor="accent1"/>
      <w:sz w:val="18"/>
      <w:szCs w:val="18"/>
    </w:rPr>
  </w:style>
  <w:style w:type="paragraph" w:styleId="Pavadinimas">
    <w:name w:val="Title"/>
    <w:basedOn w:val="prastasis"/>
    <w:next w:val="prastasis"/>
    <w:link w:val="PavadinimasDiagrama"/>
    <w:uiPriority w:val="10"/>
    <w:qFormat/>
    <w:rsid w:val="00A4223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PavadinimasDiagrama">
    <w:name w:val="Pavadinimas Diagrama"/>
    <w:basedOn w:val="Numatytasispastraiposriftas"/>
    <w:link w:val="Pavadinimas"/>
    <w:uiPriority w:val="10"/>
    <w:rsid w:val="00A4223C"/>
    <w:rPr>
      <w:rFonts w:asciiTheme="majorHAnsi" w:eastAsiaTheme="majorEastAsia" w:hAnsiTheme="majorHAnsi" w:cstheme="majorBidi"/>
      <w:color w:val="323E4F" w:themeColor="text2" w:themeShade="BF"/>
      <w:spacing w:val="5"/>
      <w:sz w:val="52"/>
      <w:szCs w:val="52"/>
    </w:rPr>
  </w:style>
  <w:style w:type="paragraph" w:styleId="Paantrat">
    <w:name w:val="Subtitle"/>
    <w:basedOn w:val="prastasis"/>
    <w:next w:val="prastasis"/>
    <w:link w:val="PaantratDiagrama"/>
    <w:uiPriority w:val="11"/>
    <w:qFormat/>
    <w:rsid w:val="00A4223C"/>
    <w:pPr>
      <w:numPr>
        <w:ilvl w:val="1"/>
      </w:numPr>
    </w:pPr>
    <w:rPr>
      <w:rFonts w:asciiTheme="majorHAnsi" w:eastAsiaTheme="majorEastAsia" w:hAnsiTheme="majorHAnsi" w:cstheme="majorBidi"/>
      <w:i/>
      <w:iCs/>
      <w:color w:val="4472C4" w:themeColor="accent1"/>
      <w:spacing w:val="15"/>
      <w:szCs w:val="24"/>
    </w:rPr>
  </w:style>
  <w:style w:type="character" w:customStyle="1" w:styleId="PaantratDiagrama">
    <w:name w:val="Paantraštė Diagrama"/>
    <w:basedOn w:val="Numatytasispastraiposriftas"/>
    <w:link w:val="Paantrat"/>
    <w:uiPriority w:val="11"/>
    <w:rsid w:val="00A4223C"/>
    <w:rPr>
      <w:rFonts w:asciiTheme="majorHAnsi" w:eastAsiaTheme="majorEastAsia" w:hAnsiTheme="majorHAnsi" w:cstheme="majorBidi"/>
      <w:i/>
      <w:iCs/>
      <w:color w:val="4472C4" w:themeColor="accent1"/>
      <w:spacing w:val="15"/>
      <w:sz w:val="24"/>
      <w:szCs w:val="24"/>
    </w:rPr>
  </w:style>
  <w:style w:type="character" w:styleId="Grietas">
    <w:name w:val="Strong"/>
    <w:basedOn w:val="Numatytasispastraiposriftas"/>
    <w:uiPriority w:val="22"/>
    <w:qFormat/>
    <w:rsid w:val="00A4223C"/>
    <w:rPr>
      <w:b/>
      <w:bCs/>
    </w:rPr>
  </w:style>
  <w:style w:type="character" w:styleId="Emfaz">
    <w:name w:val="Emphasis"/>
    <w:basedOn w:val="Numatytasispastraiposriftas"/>
    <w:uiPriority w:val="20"/>
    <w:qFormat/>
    <w:rsid w:val="00A4223C"/>
    <w:rPr>
      <w:i/>
      <w:iCs/>
    </w:rPr>
  </w:style>
  <w:style w:type="paragraph" w:styleId="Betarp">
    <w:name w:val="No Spacing"/>
    <w:uiPriority w:val="1"/>
    <w:qFormat/>
    <w:rsid w:val="00A4223C"/>
    <w:pPr>
      <w:spacing w:after="0" w:line="240" w:lineRule="auto"/>
    </w:pPr>
  </w:style>
  <w:style w:type="paragraph" w:styleId="Citata">
    <w:name w:val="Quote"/>
    <w:basedOn w:val="prastasis"/>
    <w:next w:val="prastasis"/>
    <w:link w:val="CitataDiagrama"/>
    <w:uiPriority w:val="29"/>
    <w:qFormat/>
    <w:rsid w:val="00A4223C"/>
    <w:rPr>
      <w:i/>
      <w:iCs/>
      <w:color w:val="000000" w:themeColor="text1"/>
    </w:rPr>
  </w:style>
  <w:style w:type="character" w:customStyle="1" w:styleId="CitataDiagrama">
    <w:name w:val="Citata Diagrama"/>
    <w:basedOn w:val="Numatytasispastraiposriftas"/>
    <w:link w:val="Citata"/>
    <w:uiPriority w:val="29"/>
    <w:rsid w:val="00A4223C"/>
    <w:rPr>
      <w:i/>
      <w:iCs/>
      <w:color w:val="000000" w:themeColor="text1"/>
    </w:rPr>
  </w:style>
  <w:style w:type="paragraph" w:styleId="Iskirtacitata">
    <w:name w:val="Intense Quote"/>
    <w:basedOn w:val="prastasis"/>
    <w:next w:val="prastasis"/>
    <w:link w:val="IskirtacitataDiagrama"/>
    <w:uiPriority w:val="30"/>
    <w:qFormat/>
    <w:rsid w:val="00A4223C"/>
    <w:pPr>
      <w:pBdr>
        <w:bottom w:val="single" w:sz="4" w:space="4" w:color="4472C4" w:themeColor="accent1"/>
      </w:pBdr>
      <w:spacing w:before="200" w:after="280"/>
      <w:ind w:left="936" w:right="936"/>
    </w:pPr>
    <w:rPr>
      <w:b/>
      <w:bCs/>
      <w:i/>
      <w:iCs/>
      <w:color w:val="4472C4" w:themeColor="accent1"/>
    </w:rPr>
  </w:style>
  <w:style w:type="character" w:customStyle="1" w:styleId="IskirtacitataDiagrama">
    <w:name w:val="Išskirta citata Diagrama"/>
    <w:basedOn w:val="Numatytasispastraiposriftas"/>
    <w:link w:val="Iskirtacitata"/>
    <w:uiPriority w:val="30"/>
    <w:rsid w:val="00A4223C"/>
    <w:rPr>
      <w:b/>
      <w:bCs/>
      <w:i/>
      <w:iCs/>
      <w:color w:val="4472C4" w:themeColor="accent1"/>
    </w:rPr>
  </w:style>
  <w:style w:type="character" w:styleId="Nerykuspabraukimas">
    <w:name w:val="Subtle Emphasis"/>
    <w:basedOn w:val="Numatytasispastraiposriftas"/>
    <w:uiPriority w:val="19"/>
    <w:qFormat/>
    <w:rsid w:val="00A4223C"/>
    <w:rPr>
      <w:i/>
      <w:iCs/>
      <w:color w:val="808080" w:themeColor="text1" w:themeTint="7F"/>
    </w:rPr>
  </w:style>
  <w:style w:type="character" w:styleId="Rykuspabraukimas">
    <w:name w:val="Intense Emphasis"/>
    <w:basedOn w:val="Numatytasispastraiposriftas"/>
    <w:uiPriority w:val="21"/>
    <w:qFormat/>
    <w:rsid w:val="00A4223C"/>
    <w:rPr>
      <w:b/>
      <w:bCs/>
      <w:i/>
      <w:iCs/>
      <w:color w:val="4472C4" w:themeColor="accent1"/>
    </w:rPr>
  </w:style>
  <w:style w:type="character" w:styleId="Nerykinuoroda">
    <w:name w:val="Subtle Reference"/>
    <w:basedOn w:val="Numatytasispastraiposriftas"/>
    <w:uiPriority w:val="31"/>
    <w:qFormat/>
    <w:rsid w:val="00A4223C"/>
    <w:rPr>
      <w:smallCaps/>
      <w:color w:val="ED7D31" w:themeColor="accent2"/>
      <w:u w:val="single"/>
    </w:rPr>
  </w:style>
  <w:style w:type="character" w:styleId="Rykinuoroda">
    <w:name w:val="Intense Reference"/>
    <w:basedOn w:val="Numatytasispastraiposriftas"/>
    <w:uiPriority w:val="32"/>
    <w:qFormat/>
    <w:rsid w:val="00A4223C"/>
    <w:rPr>
      <w:b/>
      <w:bCs/>
      <w:smallCaps/>
      <w:color w:val="ED7D31" w:themeColor="accent2"/>
      <w:spacing w:val="5"/>
      <w:u w:val="single"/>
    </w:rPr>
  </w:style>
  <w:style w:type="character" w:styleId="Knygospavadinimas">
    <w:name w:val="Book Title"/>
    <w:basedOn w:val="Numatytasispastraiposriftas"/>
    <w:uiPriority w:val="33"/>
    <w:qFormat/>
    <w:rsid w:val="00A4223C"/>
    <w:rPr>
      <w:b/>
      <w:bCs/>
      <w:smallCaps/>
      <w:spacing w:val="5"/>
    </w:rPr>
  </w:style>
  <w:style w:type="paragraph" w:styleId="Turinioantrat">
    <w:name w:val="TOC Heading"/>
    <w:basedOn w:val="Antrat1"/>
    <w:next w:val="prastasis"/>
    <w:uiPriority w:val="39"/>
    <w:semiHidden/>
    <w:unhideWhenUsed/>
    <w:qFormat/>
    <w:rsid w:val="00A4223C"/>
    <w:pPr>
      <w:outlineLvl w:val="9"/>
    </w:pPr>
  </w:style>
  <w:style w:type="paragraph" w:customStyle="1" w:styleId="Default">
    <w:name w:val="Default"/>
    <w:rsid w:val="003E7E0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ipersaitas">
    <w:name w:val="Hyperlink"/>
    <w:basedOn w:val="Numatytasispastraiposriftas"/>
    <w:uiPriority w:val="99"/>
    <w:unhideWhenUsed/>
    <w:rsid w:val="00710D3D"/>
    <w:rPr>
      <w:color w:val="0563C1" w:themeColor="hyperlink"/>
      <w:u w:val="single"/>
    </w:rPr>
  </w:style>
  <w:style w:type="character" w:customStyle="1" w:styleId="UnresolvedMention1">
    <w:name w:val="Unresolved Mention1"/>
    <w:basedOn w:val="Numatytasispastraiposriftas"/>
    <w:uiPriority w:val="99"/>
    <w:semiHidden/>
    <w:unhideWhenUsed/>
    <w:rsid w:val="00710D3D"/>
    <w:rPr>
      <w:color w:val="605E5C"/>
      <w:shd w:val="clear" w:color="auto" w:fill="E1DFDD"/>
    </w:rPr>
  </w:style>
  <w:style w:type="character" w:styleId="Komentaronuoroda">
    <w:name w:val="annotation reference"/>
    <w:basedOn w:val="Numatytasispastraiposriftas"/>
    <w:uiPriority w:val="99"/>
    <w:semiHidden/>
    <w:unhideWhenUsed/>
    <w:rsid w:val="005F1DEB"/>
    <w:rPr>
      <w:sz w:val="16"/>
      <w:szCs w:val="16"/>
    </w:rPr>
  </w:style>
  <w:style w:type="paragraph" w:styleId="Komentarotekstas">
    <w:name w:val="annotation text"/>
    <w:basedOn w:val="prastasis"/>
    <w:link w:val="KomentarotekstasDiagrama"/>
    <w:uiPriority w:val="99"/>
    <w:semiHidden/>
    <w:unhideWhenUsed/>
    <w:rsid w:val="005F1DE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F1DEB"/>
    <w:rPr>
      <w:sz w:val="20"/>
      <w:szCs w:val="20"/>
      <w:lang w:val="en-US"/>
    </w:rPr>
  </w:style>
  <w:style w:type="paragraph" w:styleId="Komentarotema">
    <w:name w:val="annotation subject"/>
    <w:basedOn w:val="Komentarotekstas"/>
    <w:next w:val="Komentarotekstas"/>
    <w:link w:val="KomentarotemaDiagrama"/>
    <w:uiPriority w:val="99"/>
    <w:semiHidden/>
    <w:unhideWhenUsed/>
    <w:rsid w:val="005F1DEB"/>
    <w:rPr>
      <w:b/>
      <w:bCs/>
    </w:rPr>
  </w:style>
  <w:style w:type="character" w:customStyle="1" w:styleId="KomentarotemaDiagrama">
    <w:name w:val="Komentaro tema Diagrama"/>
    <w:basedOn w:val="KomentarotekstasDiagrama"/>
    <w:link w:val="Komentarotema"/>
    <w:uiPriority w:val="99"/>
    <w:semiHidden/>
    <w:rsid w:val="005F1DEB"/>
    <w:rPr>
      <w:b/>
      <w:bCs/>
      <w:sz w:val="20"/>
      <w:szCs w:val="20"/>
      <w:lang w:val="en-US"/>
    </w:rPr>
  </w:style>
  <w:style w:type="paragraph" w:styleId="Debesliotekstas">
    <w:name w:val="Balloon Text"/>
    <w:basedOn w:val="prastasis"/>
    <w:link w:val="DebesliotekstasDiagrama"/>
    <w:uiPriority w:val="99"/>
    <w:semiHidden/>
    <w:unhideWhenUsed/>
    <w:rsid w:val="002213A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13A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0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kumentai@kuli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kulig.lt" TargetMode="External"/><Relationship Id="rId5" Type="http://schemas.openxmlformats.org/officeDocument/2006/relationships/hyperlink" Target="mailto:dokumentai@kulig.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4282</Words>
  <Characters>2441</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2025-01-14T10:50:00Z</cp:lastPrinted>
  <dcterms:created xsi:type="dcterms:W3CDTF">2025-01-10T10:05:00Z</dcterms:created>
  <dcterms:modified xsi:type="dcterms:W3CDTF">2025-01-15T08:44:00Z</dcterms:modified>
</cp:coreProperties>
</file>