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shd w:val="clear" w:color="auto" w:fill="DDDDDD"/>
        <w:tblCellMar>
          <w:left w:w="0" w:type="dxa"/>
          <w:right w:w="0" w:type="dxa"/>
        </w:tblCellMar>
        <w:tblLook w:val="04A0" w:firstRow="1" w:lastRow="0" w:firstColumn="1" w:lastColumn="0" w:noHBand="0" w:noVBand="1"/>
      </w:tblPr>
      <w:tblGrid>
        <w:gridCol w:w="6"/>
        <w:gridCol w:w="6"/>
      </w:tblGrid>
      <w:tr w:rsidR="00B520D6" w:rsidRPr="0092683F" w14:paraId="2D165839" w14:textId="77777777" w:rsidTr="001B5DAF">
        <w:trPr>
          <w:tblCellSpacing w:w="0" w:type="dxa"/>
        </w:trPr>
        <w:tc>
          <w:tcPr>
            <w:tcW w:w="0" w:type="auto"/>
            <w:shd w:val="clear" w:color="auto" w:fill="DDDDDD"/>
            <w:vAlign w:val="center"/>
            <w:hideMark/>
          </w:tcPr>
          <w:p w14:paraId="128A55D4" w14:textId="77777777" w:rsidR="001B5DAF" w:rsidRPr="0092683F" w:rsidRDefault="001B5DAF" w:rsidP="00FE1ABF">
            <w:pPr>
              <w:spacing w:line="270" w:lineRule="atLeast"/>
              <w:rPr>
                <w:rFonts w:ascii="Times New Roman" w:eastAsia="Times New Roman" w:hAnsi="Times New Roman" w:cs="Times New Roman"/>
                <w:sz w:val="24"/>
                <w:szCs w:val="24"/>
                <w:lang w:eastAsia="lt-LT"/>
              </w:rPr>
            </w:pPr>
          </w:p>
        </w:tc>
        <w:tc>
          <w:tcPr>
            <w:tcW w:w="0" w:type="auto"/>
            <w:shd w:val="clear" w:color="auto" w:fill="DDDDDD"/>
            <w:vAlign w:val="center"/>
            <w:hideMark/>
          </w:tcPr>
          <w:p w14:paraId="600B5059" w14:textId="77777777" w:rsidR="001B5DAF" w:rsidRPr="0092683F" w:rsidRDefault="001B5DAF" w:rsidP="00FE1ABF">
            <w:pPr>
              <w:spacing w:line="270" w:lineRule="atLeast"/>
              <w:rPr>
                <w:rFonts w:ascii="Times New Roman" w:eastAsia="Times New Roman" w:hAnsi="Times New Roman" w:cs="Times New Roman"/>
                <w:sz w:val="24"/>
                <w:szCs w:val="24"/>
                <w:lang w:eastAsia="lt-LT"/>
              </w:rPr>
            </w:pPr>
          </w:p>
        </w:tc>
      </w:tr>
    </w:tbl>
    <w:p w14:paraId="1911AAAC" w14:textId="77777777" w:rsidR="00400D70" w:rsidRPr="0092683F" w:rsidRDefault="00400D70" w:rsidP="00DA0202">
      <w:pPr>
        <w:spacing w:line="240" w:lineRule="auto"/>
        <w:rPr>
          <w:rFonts w:ascii="Times New Roman" w:eastAsia="Times New Roman" w:hAnsi="Times New Roman" w:cs="Times New Roman"/>
          <w:sz w:val="24"/>
          <w:szCs w:val="24"/>
          <w:shd w:val="clear" w:color="auto" w:fill="FFFFFF"/>
          <w:lang w:eastAsia="lt-LT"/>
        </w:rPr>
      </w:pPr>
      <w:r w:rsidRPr="0092683F">
        <w:rPr>
          <w:rFonts w:ascii="Times New Roman" w:eastAsia="Times New Roman" w:hAnsi="Times New Roman" w:cs="Times New Roman"/>
          <w:noProof/>
          <w:sz w:val="24"/>
          <w:szCs w:val="24"/>
          <w:lang w:eastAsia="lt-LT"/>
        </w:rPr>
        <w:drawing>
          <wp:inline distT="0" distB="0" distL="0" distR="0" wp14:anchorId="7F3DFECA" wp14:editId="247E1FD9">
            <wp:extent cx="2378807" cy="937260"/>
            <wp:effectExtent l="0" t="0" r="2540" b="0"/>
            <wp:docPr id="929659287"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659287" name="Paveikslėlis 929659287"/>
                    <pic:cNvPicPr/>
                  </pic:nvPicPr>
                  <pic:blipFill>
                    <a:blip r:embed="rId8">
                      <a:extLst>
                        <a:ext uri="{28A0092B-C50C-407E-A947-70E740481C1C}">
                          <a14:useLocalDpi xmlns:a14="http://schemas.microsoft.com/office/drawing/2010/main" val="0"/>
                        </a:ext>
                      </a:extLst>
                    </a:blip>
                    <a:stretch>
                      <a:fillRect/>
                    </a:stretch>
                  </pic:blipFill>
                  <pic:spPr>
                    <a:xfrm>
                      <a:off x="0" y="0"/>
                      <a:ext cx="2388441" cy="941056"/>
                    </a:xfrm>
                    <a:prstGeom prst="rect">
                      <a:avLst/>
                    </a:prstGeom>
                  </pic:spPr>
                </pic:pic>
              </a:graphicData>
            </a:graphic>
          </wp:inline>
        </w:drawing>
      </w:r>
      <w:r w:rsidRPr="0092683F">
        <w:rPr>
          <w:rFonts w:ascii="Times New Roman" w:eastAsia="Times New Roman" w:hAnsi="Times New Roman" w:cs="Times New Roman"/>
          <w:sz w:val="24"/>
          <w:szCs w:val="24"/>
          <w:shd w:val="clear" w:color="auto" w:fill="FFFFFF"/>
          <w:lang w:eastAsia="lt-LT"/>
        </w:rPr>
        <w:t xml:space="preserve"> </w:t>
      </w:r>
      <w:r w:rsidRPr="0092683F">
        <w:rPr>
          <w:rFonts w:ascii="Times New Roman" w:eastAsia="Times New Roman" w:hAnsi="Times New Roman" w:cs="Times New Roman"/>
          <w:noProof/>
          <w:sz w:val="24"/>
          <w:szCs w:val="24"/>
          <w:lang w:eastAsia="lt-LT"/>
        </w:rPr>
        <w:drawing>
          <wp:inline distT="0" distB="0" distL="0" distR="0" wp14:anchorId="2570B2D6" wp14:editId="38F0CF26">
            <wp:extent cx="2904490" cy="646413"/>
            <wp:effectExtent l="0" t="0" r="0" b="1905"/>
            <wp:docPr id="1172541465"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541465" name="Paveikslėlis 117254146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9272" cy="656380"/>
                    </a:xfrm>
                    <a:prstGeom prst="rect">
                      <a:avLst/>
                    </a:prstGeom>
                  </pic:spPr>
                </pic:pic>
              </a:graphicData>
            </a:graphic>
          </wp:inline>
        </w:drawing>
      </w:r>
    </w:p>
    <w:p w14:paraId="1195558A" w14:textId="4DA17440" w:rsidR="0092683F" w:rsidRPr="0092683F" w:rsidRDefault="001B5DAF" w:rsidP="0092683F">
      <w:pPr>
        <w:spacing w:line="240" w:lineRule="auto"/>
        <w:rPr>
          <w:rFonts w:ascii="Times New Roman" w:eastAsia="Times New Roman" w:hAnsi="Times New Roman" w:cs="Times New Roman"/>
          <w:b/>
          <w:bCs/>
          <w:sz w:val="24"/>
          <w:szCs w:val="24"/>
          <w:shd w:val="clear" w:color="auto" w:fill="FFFFFF"/>
          <w:lang w:eastAsia="lt-LT"/>
        </w:rPr>
      </w:pPr>
      <w:r w:rsidRPr="0092683F">
        <w:rPr>
          <w:rFonts w:ascii="Times New Roman" w:eastAsia="Times New Roman" w:hAnsi="Times New Roman" w:cs="Times New Roman"/>
          <w:sz w:val="24"/>
          <w:szCs w:val="24"/>
          <w:lang w:eastAsia="lt-LT"/>
        </w:rPr>
        <w:br/>
      </w:r>
      <w:r w:rsidRPr="0092683F">
        <w:rPr>
          <w:rFonts w:ascii="Times New Roman" w:eastAsia="Times New Roman" w:hAnsi="Times New Roman" w:cs="Times New Roman"/>
          <w:sz w:val="24"/>
          <w:szCs w:val="24"/>
          <w:shd w:val="clear" w:color="auto" w:fill="FFFFFF"/>
          <w:lang w:eastAsia="lt-LT"/>
        </w:rPr>
        <w:t>Projektas finansuojamas Ekonomikos gaivinimo ir atsparumo didinimo plano „Naujos kartos Lietuva“ lėšomis</w:t>
      </w:r>
      <w:r w:rsidRPr="0092683F">
        <w:rPr>
          <w:rFonts w:ascii="Times New Roman" w:eastAsia="Times New Roman" w:hAnsi="Times New Roman" w:cs="Times New Roman"/>
          <w:sz w:val="24"/>
          <w:szCs w:val="24"/>
          <w:lang w:eastAsia="lt-LT"/>
        </w:rPr>
        <w:br/>
      </w:r>
      <w:r w:rsidRPr="0092683F">
        <w:rPr>
          <w:rFonts w:ascii="Times New Roman" w:eastAsia="Times New Roman" w:hAnsi="Times New Roman" w:cs="Times New Roman"/>
          <w:sz w:val="24"/>
          <w:szCs w:val="24"/>
          <w:shd w:val="clear" w:color="auto" w:fill="FFFFFF"/>
          <w:lang w:eastAsia="lt-LT"/>
        </w:rPr>
        <w:t> </w:t>
      </w:r>
      <w:r w:rsidRPr="0092683F">
        <w:rPr>
          <w:rFonts w:ascii="Times New Roman" w:eastAsia="Times New Roman" w:hAnsi="Times New Roman" w:cs="Times New Roman"/>
          <w:sz w:val="24"/>
          <w:szCs w:val="24"/>
          <w:lang w:eastAsia="lt-LT"/>
        </w:rPr>
        <w:br/>
      </w:r>
      <w:r w:rsidR="0092683F" w:rsidRPr="0092683F">
        <w:rPr>
          <w:rFonts w:ascii="Times New Roman" w:eastAsia="Times New Roman" w:hAnsi="Times New Roman" w:cs="Times New Roman"/>
          <w:sz w:val="24"/>
          <w:szCs w:val="24"/>
          <w:shd w:val="clear" w:color="auto" w:fill="FFFFFF"/>
          <w:lang w:eastAsia="lt-LT"/>
        </w:rPr>
        <w:t xml:space="preserve"> </w:t>
      </w:r>
    </w:p>
    <w:p w14:paraId="28FF562B" w14:textId="7959E58B" w:rsidR="0092683F" w:rsidRPr="0092683F" w:rsidRDefault="0092683F" w:rsidP="0092683F">
      <w:pPr>
        <w:spacing w:line="240" w:lineRule="auto"/>
        <w:rPr>
          <w:rFonts w:ascii="Times New Roman" w:eastAsia="Times New Roman" w:hAnsi="Times New Roman" w:cs="Times New Roman"/>
          <w:b/>
          <w:bCs/>
          <w:sz w:val="24"/>
          <w:szCs w:val="24"/>
          <w:shd w:val="clear" w:color="auto" w:fill="FFFFFF"/>
          <w:lang w:eastAsia="lt-LT"/>
        </w:rPr>
      </w:pPr>
      <w:r w:rsidRPr="0092683F">
        <w:rPr>
          <w:rFonts w:ascii="Times New Roman" w:eastAsia="Times New Roman" w:hAnsi="Times New Roman" w:cs="Times New Roman"/>
          <w:b/>
          <w:bCs/>
          <w:sz w:val="24"/>
          <w:szCs w:val="24"/>
          <w:shd w:val="clear" w:color="auto" w:fill="FFFFFF"/>
          <w:lang w:eastAsia="lt-LT"/>
        </w:rPr>
        <w:t>PROJEKTAS NR. 09-033-P-0001 „NACIONALINĖS MEDICININIŲ VAIZDŲ ARCHYVAVIMO IR MAINŲ SISTEMOS IR JOS TEIKIAMŲ PASLAUGŲ PLĖTRA“</w:t>
      </w:r>
    </w:p>
    <w:p w14:paraId="66996A96" w14:textId="77777777" w:rsidR="0092683F" w:rsidRPr="0092683F" w:rsidRDefault="0092683F" w:rsidP="0092683F">
      <w:pPr>
        <w:spacing w:line="240" w:lineRule="auto"/>
        <w:rPr>
          <w:rFonts w:ascii="Times New Roman" w:eastAsia="Times New Roman" w:hAnsi="Times New Roman" w:cs="Times New Roman"/>
          <w:sz w:val="24"/>
          <w:szCs w:val="24"/>
          <w:shd w:val="clear" w:color="auto" w:fill="FFFFFF"/>
          <w:lang w:eastAsia="lt-LT"/>
        </w:rPr>
      </w:pPr>
      <w:r w:rsidRPr="0092683F">
        <w:rPr>
          <w:rFonts w:ascii="Times New Roman" w:eastAsia="Times New Roman" w:hAnsi="Times New Roman" w:cs="Times New Roman"/>
          <w:sz w:val="24"/>
          <w:szCs w:val="24"/>
          <w:shd w:val="clear" w:color="auto" w:fill="FFFFFF"/>
          <w:lang w:eastAsia="lt-LT"/>
        </w:rPr>
        <w:t xml:space="preserve"> </w:t>
      </w:r>
    </w:p>
    <w:p w14:paraId="269AFAD3" w14:textId="77777777" w:rsidR="0092683F" w:rsidRPr="0092683F" w:rsidRDefault="0092683F" w:rsidP="0092683F">
      <w:pPr>
        <w:spacing w:line="240" w:lineRule="auto"/>
        <w:rPr>
          <w:rFonts w:ascii="Times New Roman" w:eastAsia="Times New Roman" w:hAnsi="Times New Roman" w:cs="Times New Roman"/>
          <w:sz w:val="24"/>
          <w:szCs w:val="24"/>
          <w:shd w:val="clear" w:color="auto" w:fill="FFFFFF"/>
          <w:lang w:eastAsia="lt-LT"/>
        </w:rPr>
      </w:pPr>
      <w:r w:rsidRPr="0092683F">
        <w:rPr>
          <w:rFonts w:ascii="Times New Roman" w:eastAsia="Times New Roman" w:hAnsi="Times New Roman" w:cs="Times New Roman"/>
          <w:sz w:val="24"/>
          <w:szCs w:val="24"/>
          <w:shd w:val="clear" w:color="auto" w:fill="FFFFFF"/>
          <w:lang w:eastAsia="lt-LT"/>
        </w:rPr>
        <w:t>Valstybės įmonė Registrų centras kartu su partneriais Lietuvos Respublikos sveikatos apsaugos ministerija, Valstybine ligonių kasa prie Sveikatos apsaugos ministerijos, Lietuvos sveikatos mokslų universiteto ligonine Kauno klinikomis, Viešąja įstaiga Vilniaus universiteto ligonine Santaros klinikomis, Viešąja įstaiga Respublikine Panevėžio ligonine bei Viešąja įstaiga Klaipėdos universiteto ligonine įgyvendina projektą  Nr. 09-033-P-0001 „Nacionalinės medicininių vaizdų archyvavimo ir mainų sistemos ir jos teikiamų paslaugų plėtra“ (toliau – Projektas).</w:t>
      </w:r>
    </w:p>
    <w:p w14:paraId="22952D92" w14:textId="77777777" w:rsidR="0092683F" w:rsidRPr="0092683F" w:rsidRDefault="0092683F" w:rsidP="0092683F">
      <w:pPr>
        <w:spacing w:line="240" w:lineRule="auto"/>
        <w:rPr>
          <w:rFonts w:ascii="Times New Roman" w:eastAsia="Times New Roman" w:hAnsi="Times New Roman" w:cs="Times New Roman"/>
          <w:sz w:val="24"/>
          <w:szCs w:val="24"/>
          <w:shd w:val="clear" w:color="auto" w:fill="FFFFFF"/>
          <w:lang w:eastAsia="lt-LT"/>
        </w:rPr>
      </w:pPr>
      <w:r w:rsidRPr="0092683F">
        <w:rPr>
          <w:rFonts w:ascii="Times New Roman" w:eastAsia="Times New Roman" w:hAnsi="Times New Roman" w:cs="Times New Roman"/>
          <w:sz w:val="24"/>
          <w:szCs w:val="24"/>
          <w:shd w:val="clear" w:color="auto" w:fill="FFFFFF"/>
          <w:lang w:eastAsia="lt-LT"/>
        </w:rPr>
        <w:t xml:space="preserve"> </w:t>
      </w:r>
    </w:p>
    <w:p w14:paraId="5002075D" w14:textId="77777777" w:rsidR="0092683F" w:rsidRPr="0092683F" w:rsidRDefault="0092683F" w:rsidP="0092683F">
      <w:pPr>
        <w:spacing w:line="240" w:lineRule="auto"/>
        <w:rPr>
          <w:rFonts w:ascii="Times New Roman" w:eastAsia="Times New Roman" w:hAnsi="Times New Roman" w:cs="Times New Roman"/>
          <w:sz w:val="24"/>
          <w:szCs w:val="24"/>
          <w:shd w:val="clear" w:color="auto" w:fill="FFFFFF"/>
          <w:lang w:eastAsia="lt-LT"/>
        </w:rPr>
      </w:pPr>
      <w:r w:rsidRPr="0092683F">
        <w:rPr>
          <w:rFonts w:ascii="Times New Roman" w:eastAsia="Times New Roman" w:hAnsi="Times New Roman" w:cs="Times New Roman"/>
          <w:sz w:val="24"/>
          <w:szCs w:val="24"/>
          <w:shd w:val="clear" w:color="auto" w:fill="FFFFFF"/>
          <w:lang w:eastAsia="lt-LT"/>
        </w:rPr>
        <w:t>Projektas įgyvendinamas pagal 2022–2030 metų Lietuvos Respublikos sveikatos apsaugos ministerijos sveikatos priežiūros kokybės ir efektyvumo didinimo plėtros programos pažangos priemonę Nr. 11-002-02-11-01 „Gerinti sveikatos priežiūros paslaugų kokybę ir prieinamumą“.</w:t>
      </w:r>
    </w:p>
    <w:p w14:paraId="78E16601" w14:textId="77777777" w:rsidR="0092683F" w:rsidRPr="0092683F" w:rsidRDefault="0092683F" w:rsidP="0092683F">
      <w:pPr>
        <w:spacing w:line="240" w:lineRule="auto"/>
        <w:rPr>
          <w:rFonts w:ascii="Times New Roman" w:eastAsia="Times New Roman" w:hAnsi="Times New Roman" w:cs="Times New Roman"/>
          <w:sz w:val="24"/>
          <w:szCs w:val="24"/>
          <w:shd w:val="clear" w:color="auto" w:fill="FFFFFF"/>
          <w:lang w:eastAsia="lt-LT"/>
        </w:rPr>
      </w:pPr>
      <w:r w:rsidRPr="0092683F">
        <w:rPr>
          <w:rFonts w:ascii="Times New Roman" w:eastAsia="Times New Roman" w:hAnsi="Times New Roman" w:cs="Times New Roman"/>
          <w:sz w:val="24"/>
          <w:szCs w:val="24"/>
          <w:shd w:val="clear" w:color="auto" w:fill="FFFFFF"/>
          <w:lang w:eastAsia="lt-LT"/>
        </w:rPr>
        <w:t xml:space="preserve"> </w:t>
      </w:r>
    </w:p>
    <w:p w14:paraId="7A1331CA" w14:textId="77777777" w:rsidR="0092683F" w:rsidRPr="0092683F" w:rsidRDefault="0092683F" w:rsidP="0092683F">
      <w:pPr>
        <w:spacing w:line="240" w:lineRule="auto"/>
        <w:rPr>
          <w:rFonts w:ascii="Times New Roman" w:eastAsia="Times New Roman" w:hAnsi="Times New Roman" w:cs="Times New Roman"/>
          <w:sz w:val="24"/>
          <w:szCs w:val="24"/>
          <w:shd w:val="clear" w:color="auto" w:fill="FFFFFF"/>
          <w:lang w:eastAsia="lt-LT"/>
        </w:rPr>
      </w:pPr>
      <w:r w:rsidRPr="0092683F">
        <w:rPr>
          <w:rFonts w:ascii="Times New Roman" w:eastAsia="Times New Roman" w:hAnsi="Times New Roman" w:cs="Times New Roman"/>
          <w:b/>
          <w:bCs/>
          <w:sz w:val="24"/>
          <w:szCs w:val="24"/>
          <w:shd w:val="clear" w:color="auto" w:fill="FFFFFF"/>
          <w:lang w:eastAsia="lt-LT"/>
        </w:rPr>
        <w:t>Projekto tikslas</w:t>
      </w:r>
      <w:r w:rsidRPr="0092683F">
        <w:rPr>
          <w:rFonts w:ascii="Times New Roman" w:eastAsia="Times New Roman" w:hAnsi="Times New Roman" w:cs="Times New Roman"/>
          <w:sz w:val="24"/>
          <w:szCs w:val="24"/>
          <w:shd w:val="clear" w:color="auto" w:fill="FFFFFF"/>
          <w:lang w:eastAsia="lt-LT"/>
        </w:rPr>
        <w:t xml:space="preserve"> – padidinti nacionalinės medicininių vaizdų archyvavimo ir mainų sistemos </w:t>
      </w:r>
      <w:proofErr w:type="spellStart"/>
      <w:r w:rsidRPr="0092683F">
        <w:rPr>
          <w:rFonts w:ascii="Times New Roman" w:eastAsia="Times New Roman" w:hAnsi="Times New Roman" w:cs="Times New Roman"/>
          <w:sz w:val="24"/>
          <w:szCs w:val="24"/>
          <w:shd w:val="clear" w:color="auto" w:fill="FFFFFF"/>
          <w:lang w:eastAsia="lt-LT"/>
        </w:rPr>
        <w:t>MedVAIS</w:t>
      </w:r>
      <w:proofErr w:type="spellEnd"/>
      <w:r w:rsidRPr="0092683F">
        <w:rPr>
          <w:rFonts w:ascii="Times New Roman" w:eastAsia="Times New Roman" w:hAnsi="Times New Roman" w:cs="Times New Roman"/>
          <w:sz w:val="24"/>
          <w:szCs w:val="24"/>
          <w:shd w:val="clear" w:color="auto" w:fill="FFFFFF"/>
          <w:lang w:eastAsia="lt-LT"/>
        </w:rPr>
        <w:t xml:space="preserve"> ir jos teikiamų elektroninių paslaugų efektyvumą.</w:t>
      </w:r>
    </w:p>
    <w:p w14:paraId="4D6A1548" w14:textId="77777777" w:rsidR="0092683F" w:rsidRPr="0092683F" w:rsidRDefault="0092683F" w:rsidP="0092683F">
      <w:pPr>
        <w:spacing w:line="240" w:lineRule="auto"/>
        <w:rPr>
          <w:rFonts w:ascii="Times New Roman" w:eastAsia="Times New Roman" w:hAnsi="Times New Roman" w:cs="Times New Roman"/>
          <w:sz w:val="24"/>
          <w:szCs w:val="24"/>
          <w:shd w:val="clear" w:color="auto" w:fill="FFFFFF"/>
          <w:lang w:eastAsia="lt-LT"/>
        </w:rPr>
      </w:pPr>
      <w:r w:rsidRPr="0092683F">
        <w:rPr>
          <w:rFonts w:ascii="Times New Roman" w:eastAsia="Times New Roman" w:hAnsi="Times New Roman" w:cs="Times New Roman"/>
          <w:sz w:val="24"/>
          <w:szCs w:val="24"/>
          <w:shd w:val="clear" w:color="auto" w:fill="FFFFFF"/>
          <w:lang w:eastAsia="lt-LT"/>
        </w:rPr>
        <w:t xml:space="preserve"> </w:t>
      </w:r>
    </w:p>
    <w:p w14:paraId="79BF5194" w14:textId="77777777" w:rsidR="0092683F" w:rsidRPr="0092683F" w:rsidRDefault="0092683F" w:rsidP="0092683F">
      <w:pPr>
        <w:spacing w:line="240" w:lineRule="auto"/>
        <w:rPr>
          <w:rFonts w:ascii="Times New Roman" w:eastAsia="Times New Roman" w:hAnsi="Times New Roman" w:cs="Times New Roman"/>
          <w:sz w:val="24"/>
          <w:szCs w:val="24"/>
          <w:shd w:val="clear" w:color="auto" w:fill="FFFFFF"/>
          <w:lang w:eastAsia="lt-LT"/>
        </w:rPr>
      </w:pPr>
      <w:r w:rsidRPr="0092683F">
        <w:rPr>
          <w:rFonts w:ascii="Times New Roman" w:eastAsia="Times New Roman" w:hAnsi="Times New Roman" w:cs="Times New Roman"/>
          <w:b/>
          <w:bCs/>
          <w:sz w:val="24"/>
          <w:szCs w:val="24"/>
          <w:shd w:val="clear" w:color="auto" w:fill="FFFFFF"/>
          <w:lang w:eastAsia="lt-LT"/>
        </w:rPr>
        <w:t>Pagrindinė Projektu sprendžiama problema</w:t>
      </w:r>
      <w:r w:rsidRPr="0092683F">
        <w:rPr>
          <w:rFonts w:ascii="Times New Roman" w:eastAsia="Times New Roman" w:hAnsi="Times New Roman" w:cs="Times New Roman"/>
          <w:sz w:val="24"/>
          <w:szCs w:val="24"/>
          <w:shd w:val="clear" w:color="auto" w:fill="FFFFFF"/>
          <w:lang w:eastAsia="lt-LT"/>
        </w:rPr>
        <w:t xml:space="preserve"> - esami </w:t>
      </w:r>
      <w:proofErr w:type="spellStart"/>
      <w:r w:rsidRPr="0092683F">
        <w:rPr>
          <w:rFonts w:ascii="Times New Roman" w:eastAsia="Times New Roman" w:hAnsi="Times New Roman" w:cs="Times New Roman"/>
          <w:sz w:val="24"/>
          <w:szCs w:val="24"/>
          <w:shd w:val="clear" w:color="auto" w:fill="FFFFFF"/>
          <w:lang w:eastAsia="lt-LT"/>
        </w:rPr>
        <w:t>MedVAIS</w:t>
      </w:r>
      <w:proofErr w:type="spellEnd"/>
      <w:r w:rsidRPr="0092683F">
        <w:rPr>
          <w:rFonts w:ascii="Times New Roman" w:eastAsia="Times New Roman" w:hAnsi="Times New Roman" w:cs="Times New Roman"/>
          <w:sz w:val="24"/>
          <w:szCs w:val="24"/>
          <w:shd w:val="clear" w:color="auto" w:fill="FFFFFF"/>
          <w:lang w:eastAsia="lt-LT"/>
        </w:rPr>
        <w:t xml:space="preserve"> funkcionalumai neatitinka jos naudotojų ir duomenų teikėjų – asmens sveikatos priežiūros įstaigų – poreikių. Sprendžiamą problemą lemia 6 pagrindiniai veiksniai:</w:t>
      </w:r>
    </w:p>
    <w:p w14:paraId="3BA9A695" w14:textId="77777777" w:rsidR="0092683F" w:rsidRPr="0092683F" w:rsidRDefault="0092683F" w:rsidP="0092683F">
      <w:pPr>
        <w:spacing w:line="240" w:lineRule="auto"/>
        <w:rPr>
          <w:rFonts w:ascii="Times New Roman" w:eastAsia="Times New Roman" w:hAnsi="Times New Roman" w:cs="Times New Roman"/>
          <w:sz w:val="24"/>
          <w:szCs w:val="24"/>
          <w:shd w:val="clear" w:color="auto" w:fill="FFFFFF"/>
          <w:lang w:eastAsia="lt-LT"/>
        </w:rPr>
      </w:pPr>
      <w:r w:rsidRPr="0092683F">
        <w:rPr>
          <w:rFonts w:ascii="Times New Roman" w:eastAsia="Times New Roman" w:hAnsi="Times New Roman" w:cs="Times New Roman"/>
          <w:sz w:val="24"/>
          <w:szCs w:val="24"/>
          <w:shd w:val="clear" w:color="auto" w:fill="FFFFFF"/>
          <w:lang w:eastAsia="lt-LT"/>
        </w:rPr>
        <w:t>Funkcionalumų ribotumas.</w:t>
      </w:r>
    </w:p>
    <w:p w14:paraId="766879DE" w14:textId="77777777" w:rsidR="0092683F" w:rsidRPr="0092683F" w:rsidRDefault="0092683F" w:rsidP="0092683F">
      <w:pPr>
        <w:spacing w:line="240" w:lineRule="auto"/>
        <w:rPr>
          <w:rFonts w:ascii="Times New Roman" w:eastAsia="Times New Roman" w:hAnsi="Times New Roman" w:cs="Times New Roman"/>
          <w:sz w:val="24"/>
          <w:szCs w:val="24"/>
          <w:shd w:val="clear" w:color="auto" w:fill="FFFFFF"/>
          <w:lang w:eastAsia="lt-LT"/>
        </w:rPr>
      </w:pPr>
      <w:r w:rsidRPr="0092683F">
        <w:rPr>
          <w:rFonts w:ascii="Times New Roman" w:eastAsia="Times New Roman" w:hAnsi="Times New Roman" w:cs="Times New Roman"/>
          <w:sz w:val="24"/>
          <w:szCs w:val="24"/>
          <w:shd w:val="clear" w:color="auto" w:fill="FFFFFF"/>
          <w:lang w:eastAsia="lt-LT"/>
        </w:rPr>
        <w:t>Techniniai veikimo trūkumai.</w:t>
      </w:r>
    </w:p>
    <w:p w14:paraId="21182E64" w14:textId="77777777" w:rsidR="0092683F" w:rsidRPr="0092683F" w:rsidRDefault="0092683F" w:rsidP="0092683F">
      <w:pPr>
        <w:spacing w:line="240" w:lineRule="auto"/>
        <w:rPr>
          <w:rFonts w:ascii="Times New Roman" w:eastAsia="Times New Roman" w:hAnsi="Times New Roman" w:cs="Times New Roman"/>
          <w:sz w:val="24"/>
          <w:szCs w:val="24"/>
          <w:shd w:val="clear" w:color="auto" w:fill="FFFFFF"/>
          <w:lang w:eastAsia="lt-LT"/>
        </w:rPr>
      </w:pPr>
      <w:r w:rsidRPr="0092683F">
        <w:rPr>
          <w:rFonts w:ascii="Times New Roman" w:eastAsia="Times New Roman" w:hAnsi="Times New Roman" w:cs="Times New Roman"/>
          <w:sz w:val="24"/>
          <w:szCs w:val="24"/>
          <w:shd w:val="clear" w:color="auto" w:fill="FFFFFF"/>
          <w:lang w:eastAsia="lt-LT"/>
        </w:rPr>
        <w:t>Esamas medicininio vaizdo pateikimo algoritmas.</w:t>
      </w:r>
    </w:p>
    <w:p w14:paraId="37B865CE" w14:textId="77777777" w:rsidR="0092683F" w:rsidRPr="0092683F" w:rsidRDefault="0092683F" w:rsidP="0092683F">
      <w:pPr>
        <w:spacing w:line="240" w:lineRule="auto"/>
        <w:rPr>
          <w:rFonts w:ascii="Times New Roman" w:eastAsia="Times New Roman" w:hAnsi="Times New Roman" w:cs="Times New Roman"/>
          <w:sz w:val="24"/>
          <w:szCs w:val="24"/>
          <w:shd w:val="clear" w:color="auto" w:fill="FFFFFF"/>
          <w:lang w:eastAsia="lt-LT"/>
        </w:rPr>
      </w:pPr>
      <w:r w:rsidRPr="0092683F">
        <w:rPr>
          <w:rFonts w:ascii="Times New Roman" w:eastAsia="Times New Roman" w:hAnsi="Times New Roman" w:cs="Times New Roman"/>
          <w:sz w:val="24"/>
          <w:szCs w:val="24"/>
          <w:shd w:val="clear" w:color="auto" w:fill="FFFFFF"/>
          <w:lang w:eastAsia="lt-LT"/>
        </w:rPr>
        <w:t>Nelanksčios naudotojų teisių valdymo taisyklės.</w:t>
      </w:r>
    </w:p>
    <w:p w14:paraId="38266182" w14:textId="77777777" w:rsidR="0092683F" w:rsidRPr="0092683F" w:rsidRDefault="0092683F" w:rsidP="0092683F">
      <w:pPr>
        <w:spacing w:line="240" w:lineRule="auto"/>
        <w:rPr>
          <w:rFonts w:ascii="Times New Roman" w:eastAsia="Times New Roman" w:hAnsi="Times New Roman" w:cs="Times New Roman"/>
          <w:sz w:val="24"/>
          <w:szCs w:val="24"/>
          <w:shd w:val="clear" w:color="auto" w:fill="FFFFFF"/>
          <w:lang w:eastAsia="lt-LT"/>
        </w:rPr>
      </w:pPr>
      <w:r w:rsidRPr="0092683F">
        <w:rPr>
          <w:rFonts w:ascii="Times New Roman" w:eastAsia="Times New Roman" w:hAnsi="Times New Roman" w:cs="Times New Roman"/>
          <w:sz w:val="24"/>
          <w:szCs w:val="24"/>
          <w:shd w:val="clear" w:color="auto" w:fill="FFFFFF"/>
          <w:lang w:eastAsia="lt-LT"/>
        </w:rPr>
        <w:t xml:space="preserve">Talpos trūkumas saugoti naujų tipų medicininius vaizdus ir </w:t>
      </w:r>
      <w:proofErr w:type="spellStart"/>
      <w:r w:rsidRPr="0092683F">
        <w:rPr>
          <w:rFonts w:ascii="Times New Roman" w:eastAsia="Times New Roman" w:hAnsi="Times New Roman" w:cs="Times New Roman"/>
          <w:sz w:val="24"/>
          <w:szCs w:val="24"/>
          <w:shd w:val="clear" w:color="auto" w:fill="FFFFFF"/>
          <w:lang w:eastAsia="lt-LT"/>
        </w:rPr>
        <w:t>MedVAIS</w:t>
      </w:r>
      <w:proofErr w:type="spellEnd"/>
      <w:r w:rsidRPr="0092683F">
        <w:rPr>
          <w:rFonts w:ascii="Times New Roman" w:eastAsia="Times New Roman" w:hAnsi="Times New Roman" w:cs="Times New Roman"/>
          <w:sz w:val="24"/>
          <w:szCs w:val="24"/>
          <w:shd w:val="clear" w:color="auto" w:fill="FFFFFF"/>
          <w:lang w:eastAsia="lt-LT"/>
        </w:rPr>
        <w:t xml:space="preserve"> naudotis reikšmingam skaičiui naujų ESPBI IS naudotojų.</w:t>
      </w:r>
    </w:p>
    <w:p w14:paraId="3377919E" w14:textId="77777777" w:rsidR="0092683F" w:rsidRPr="0092683F" w:rsidRDefault="0092683F" w:rsidP="0092683F">
      <w:pPr>
        <w:spacing w:line="240" w:lineRule="auto"/>
        <w:rPr>
          <w:rFonts w:ascii="Times New Roman" w:eastAsia="Times New Roman" w:hAnsi="Times New Roman" w:cs="Times New Roman"/>
          <w:sz w:val="24"/>
          <w:szCs w:val="24"/>
          <w:shd w:val="clear" w:color="auto" w:fill="FFFFFF"/>
          <w:lang w:eastAsia="lt-LT"/>
        </w:rPr>
      </w:pPr>
      <w:r w:rsidRPr="0092683F">
        <w:rPr>
          <w:rFonts w:ascii="Times New Roman" w:eastAsia="Times New Roman" w:hAnsi="Times New Roman" w:cs="Times New Roman"/>
          <w:sz w:val="24"/>
          <w:szCs w:val="24"/>
          <w:shd w:val="clear" w:color="auto" w:fill="FFFFFF"/>
          <w:lang w:eastAsia="lt-LT"/>
        </w:rPr>
        <w:t>Teisinio reguliavimo medicininių vaizdų srityje trūkumai.</w:t>
      </w:r>
    </w:p>
    <w:p w14:paraId="0D1A28A1" w14:textId="77777777" w:rsidR="0092683F" w:rsidRPr="0092683F" w:rsidRDefault="0092683F" w:rsidP="0092683F">
      <w:pPr>
        <w:spacing w:line="240" w:lineRule="auto"/>
        <w:rPr>
          <w:rFonts w:ascii="Times New Roman" w:eastAsia="Times New Roman" w:hAnsi="Times New Roman" w:cs="Times New Roman"/>
          <w:sz w:val="24"/>
          <w:szCs w:val="24"/>
          <w:shd w:val="clear" w:color="auto" w:fill="FFFFFF"/>
          <w:lang w:eastAsia="lt-LT"/>
        </w:rPr>
      </w:pPr>
      <w:r w:rsidRPr="0092683F">
        <w:rPr>
          <w:rFonts w:ascii="Times New Roman" w:eastAsia="Times New Roman" w:hAnsi="Times New Roman" w:cs="Times New Roman"/>
          <w:sz w:val="24"/>
          <w:szCs w:val="24"/>
          <w:shd w:val="clear" w:color="auto" w:fill="FFFFFF"/>
          <w:lang w:eastAsia="lt-LT"/>
        </w:rPr>
        <w:t xml:space="preserve">Dėl šių veiksnių ne visi duomenys apie PSDF lėšomis apmokėtus medicininius vaizdus yra prieinami </w:t>
      </w:r>
      <w:proofErr w:type="spellStart"/>
      <w:r w:rsidRPr="0092683F">
        <w:rPr>
          <w:rFonts w:ascii="Times New Roman" w:eastAsia="Times New Roman" w:hAnsi="Times New Roman" w:cs="Times New Roman"/>
          <w:sz w:val="24"/>
          <w:szCs w:val="24"/>
          <w:shd w:val="clear" w:color="auto" w:fill="FFFFFF"/>
          <w:lang w:eastAsia="lt-LT"/>
        </w:rPr>
        <w:t>MedVAIS</w:t>
      </w:r>
      <w:proofErr w:type="spellEnd"/>
      <w:r w:rsidRPr="0092683F">
        <w:rPr>
          <w:rFonts w:ascii="Times New Roman" w:eastAsia="Times New Roman" w:hAnsi="Times New Roman" w:cs="Times New Roman"/>
          <w:sz w:val="24"/>
          <w:szCs w:val="24"/>
          <w:shd w:val="clear" w:color="auto" w:fill="FFFFFF"/>
          <w:lang w:eastAsia="lt-LT"/>
        </w:rPr>
        <w:t>, dėl ko nėra užtikrinta prieiga prie jų sveikatos priežiūros paslaugų teikimo procesuose ar pakartotiniam naudojimui.</w:t>
      </w:r>
    </w:p>
    <w:p w14:paraId="3F954DE1" w14:textId="77777777" w:rsidR="0092683F" w:rsidRPr="0092683F" w:rsidRDefault="0092683F" w:rsidP="0092683F">
      <w:pPr>
        <w:spacing w:line="240" w:lineRule="auto"/>
        <w:rPr>
          <w:rFonts w:ascii="Times New Roman" w:eastAsia="Times New Roman" w:hAnsi="Times New Roman" w:cs="Times New Roman"/>
          <w:sz w:val="24"/>
          <w:szCs w:val="24"/>
          <w:shd w:val="clear" w:color="auto" w:fill="FFFFFF"/>
          <w:lang w:eastAsia="lt-LT"/>
        </w:rPr>
      </w:pPr>
      <w:r w:rsidRPr="0092683F">
        <w:rPr>
          <w:rFonts w:ascii="Times New Roman" w:eastAsia="Times New Roman" w:hAnsi="Times New Roman" w:cs="Times New Roman"/>
          <w:sz w:val="24"/>
          <w:szCs w:val="24"/>
          <w:shd w:val="clear" w:color="auto" w:fill="FFFFFF"/>
          <w:lang w:eastAsia="lt-LT"/>
        </w:rPr>
        <w:t xml:space="preserve"> </w:t>
      </w:r>
    </w:p>
    <w:p w14:paraId="5DD97CB7" w14:textId="77777777" w:rsidR="0092683F" w:rsidRPr="0092683F" w:rsidRDefault="0092683F" w:rsidP="0092683F">
      <w:pPr>
        <w:spacing w:line="240" w:lineRule="auto"/>
        <w:rPr>
          <w:rFonts w:ascii="Times New Roman" w:eastAsia="Times New Roman" w:hAnsi="Times New Roman" w:cs="Times New Roman"/>
          <w:sz w:val="24"/>
          <w:szCs w:val="24"/>
          <w:shd w:val="clear" w:color="auto" w:fill="FFFFFF"/>
          <w:lang w:eastAsia="lt-LT"/>
        </w:rPr>
      </w:pPr>
      <w:r w:rsidRPr="0092683F">
        <w:rPr>
          <w:rFonts w:ascii="Times New Roman" w:eastAsia="Times New Roman" w:hAnsi="Times New Roman" w:cs="Times New Roman"/>
          <w:b/>
          <w:bCs/>
          <w:sz w:val="24"/>
          <w:szCs w:val="24"/>
          <w:shd w:val="clear" w:color="auto" w:fill="FFFFFF"/>
          <w:lang w:eastAsia="lt-LT"/>
        </w:rPr>
        <w:t>Projekto tikslinė grupė</w:t>
      </w:r>
      <w:r w:rsidRPr="0092683F">
        <w:rPr>
          <w:rFonts w:ascii="Times New Roman" w:eastAsia="Times New Roman" w:hAnsi="Times New Roman" w:cs="Times New Roman"/>
          <w:sz w:val="24"/>
          <w:szCs w:val="24"/>
          <w:shd w:val="clear" w:color="auto" w:fill="FFFFFF"/>
          <w:lang w:eastAsia="lt-LT"/>
        </w:rPr>
        <w:t xml:space="preserve"> – gydytojai radiologai, radiologijos technologų, gydytojai, naudojantys medicininius vaizdus paciento sveikatos priežiūros paslaugų teikimo procesuose, VLK ir SAM specialistai, sprendžiantys PSDF lėšų efektyvaus naudojimo klausimus, ir patys pacientai, kuriems sukuriami medicininiai vaizdai.</w:t>
      </w:r>
    </w:p>
    <w:p w14:paraId="7B92595C" w14:textId="77777777" w:rsidR="0092683F" w:rsidRPr="0092683F" w:rsidRDefault="0092683F" w:rsidP="0092683F">
      <w:pPr>
        <w:spacing w:line="240" w:lineRule="auto"/>
        <w:rPr>
          <w:rFonts w:ascii="Times New Roman" w:eastAsia="Times New Roman" w:hAnsi="Times New Roman" w:cs="Times New Roman"/>
          <w:sz w:val="24"/>
          <w:szCs w:val="24"/>
          <w:shd w:val="clear" w:color="auto" w:fill="FFFFFF"/>
          <w:lang w:eastAsia="lt-LT"/>
        </w:rPr>
      </w:pPr>
    </w:p>
    <w:p w14:paraId="387B194E" w14:textId="77777777" w:rsidR="0092683F" w:rsidRPr="0092683F" w:rsidRDefault="0092683F" w:rsidP="0092683F">
      <w:pPr>
        <w:spacing w:line="240" w:lineRule="auto"/>
        <w:rPr>
          <w:rFonts w:ascii="Times New Roman" w:eastAsia="Times New Roman" w:hAnsi="Times New Roman" w:cs="Times New Roman"/>
          <w:b/>
          <w:bCs/>
          <w:sz w:val="24"/>
          <w:szCs w:val="24"/>
          <w:shd w:val="clear" w:color="auto" w:fill="FFFFFF"/>
          <w:lang w:eastAsia="lt-LT"/>
        </w:rPr>
      </w:pPr>
      <w:r w:rsidRPr="0092683F">
        <w:rPr>
          <w:rFonts w:ascii="Times New Roman" w:eastAsia="Times New Roman" w:hAnsi="Times New Roman" w:cs="Times New Roman"/>
          <w:b/>
          <w:bCs/>
          <w:sz w:val="24"/>
          <w:szCs w:val="24"/>
          <w:shd w:val="clear" w:color="auto" w:fill="FFFFFF"/>
          <w:lang w:eastAsia="lt-LT"/>
        </w:rPr>
        <w:t>Planuojami Projekto pokyčio rezultatai:</w:t>
      </w:r>
    </w:p>
    <w:p w14:paraId="65869AFA" w14:textId="77777777" w:rsidR="0092683F" w:rsidRPr="0092683F" w:rsidRDefault="0092683F" w:rsidP="0092683F">
      <w:pPr>
        <w:spacing w:line="240" w:lineRule="auto"/>
        <w:rPr>
          <w:rFonts w:ascii="Times New Roman" w:eastAsia="Times New Roman" w:hAnsi="Times New Roman" w:cs="Times New Roman"/>
          <w:sz w:val="24"/>
          <w:szCs w:val="24"/>
          <w:shd w:val="clear" w:color="auto" w:fill="FFFFFF"/>
          <w:lang w:eastAsia="lt-LT"/>
        </w:rPr>
      </w:pPr>
      <w:r w:rsidRPr="0092683F">
        <w:rPr>
          <w:rFonts w:ascii="Times New Roman" w:eastAsia="Times New Roman" w:hAnsi="Times New Roman" w:cs="Times New Roman"/>
          <w:sz w:val="24"/>
          <w:szCs w:val="24"/>
          <w:shd w:val="clear" w:color="auto" w:fill="FFFFFF"/>
          <w:lang w:eastAsia="lt-LT"/>
        </w:rPr>
        <w:t>Užtikrintas efektyvus visų Lietuvos Respublikos ambulatorinių ir stacionarinių asmens sveikatos priežiūros įstaigų, naudojančių e. sveikatos produktus, MV saugojimas ir archyvavimas.</w:t>
      </w:r>
    </w:p>
    <w:p w14:paraId="77F45A42" w14:textId="77777777" w:rsidR="0092683F" w:rsidRPr="0092683F" w:rsidRDefault="0092683F" w:rsidP="0092683F">
      <w:pPr>
        <w:spacing w:line="240" w:lineRule="auto"/>
        <w:rPr>
          <w:rFonts w:ascii="Times New Roman" w:eastAsia="Times New Roman" w:hAnsi="Times New Roman" w:cs="Times New Roman"/>
          <w:sz w:val="24"/>
          <w:szCs w:val="24"/>
          <w:shd w:val="clear" w:color="auto" w:fill="FFFFFF"/>
          <w:lang w:eastAsia="lt-LT"/>
        </w:rPr>
      </w:pPr>
      <w:r w:rsidRPr="0092683F">
        <w:rPr>
          <w:rFonts w:ascii="Times New Roman" w:eastAsia="Times New Roman" w:hAnsi="Times New Roman" w:cs="Times New Roman"/>
          <w:sz w:val="24"/>
          <w:szCs w:val="24"/>
          <w:shd w:val="clear" w:color="auto" w:fill="FFFFFF"/>
          <w:lang w:eastAsia="lt-LT"/>
        </w:rPr>
        <w:lastRenderedPageBreak/>
        <w:t>Sudaryta galimybė visoms viešojo sektoriaus Lietuvos Respublikos ambulatorinių ir stacionarinių asmens sveikatos priežiūros įstaigoms susipažinti su visais paciento medicininiais vaizdais ir kurti juos.</w:t>
      </w:r>
    </w:p>
    <w:p w14:paraId="74379653" w14:textId="77777777" w:rsidR="0092683F" w:rsidRPr="0092683F" w:rsidRDefault="0092683F" w:rsidP="0092683F">
      <w:pPr>
        <w:spacing w:line="240" w:lineRule="auto"/>
        <w:rPr>
          <w:rFonts w:ascii="Times New Roman" w:eastAsia="Times New Roman" w:hAnsi="Times New Roman" w:cs="Times New Roman"/>
          <w:sz w:val="24"/>
          <w:szCs w:val="24"/>
          <w:shd w:val="clear" w:color="auto" w:fill="FFFFFF"/>
          <w:lang w:eastAsia="lt-LT"/>
        </w:rPr>
      </w:pPr>
    </w:p>
    <w:p w14:paraId="138EF434" w14:textId="77777777" w:rsidR="0092683F" w:rsidRPr="0092683F" w:rsidRDefault="0092683F" w:rsidP="0092683F">
      <w:pPr>
        <w:spacing w:line="240" w:lineRule="auto"/>
        <w:rPr>
          <w:rFonts w:ascii="Times New Roman" w:eastAsia="Times New Roman" w:hAnsi="Times New Roman" w:cs="Times New Roman"/>
          <w:sz w:val="24"/>
          <w:szCs w:val="24"/>
          <w:shd w:val="clear" w:color="auto" w:fill="FFFFFF"/>
          <w:lang w:eastAsia="lt-LT"/>
        </w:rPr>
      </w:pPr>
      <w:r w:rsidRPr="0092683F">
        <w:rPr>
          <w:rFonts w:ascii="Times New Roman" w:eastAsia="Times New Roman" w:hAnsi="Times New Roman" w:cs="Times New Roman"/>
          <w:b/>
          <w:bCs/>
          <w:sz w:val="24"/>
          <w:szCs w:val="24"/>
          <w:shd w:val="clear" w:color="auto" w:fill="FFFFFF"/>
          <w:lang w:eastAsia="lt-LT"/>
        </w:rPr>
        <w:t>Projekto įgyvendinimo laikotarpis</w:t>
      </w:r>
      <w:r w:rsidRPr="0092683F">
        <w:rPr>
          <w:rFonts w:ascii="Times New Roman" w:eastAsia="Times New Roman" w:hAnsi="Times New Roman" w:cs="Times New Roman"/>
          <w:sz w:val="24"/>
          <w:szCs w:val="24"/>
          <w:shd w:val="clear" w:color="auto" w:fill="FFFFFF"/>
          <w:lang w:eastAsia="lt-LT"/>
        </w:rPr>
        <w:t xml:space="preserve"> – nuo 2024 m. rugsėjo 2 d. iki 2026 m. balandžio 30 d. </w:t>
      </w:r>
    </w:p>
    <w:p w14:paraId="4C79417A" w14:textId="6E3B20B7" w:rsidR="002A7375" w:rsidRPr="0092683F" w:rsidRDefault="0092683F" w:rsidP="0092683F">
      <w:pPr>
        <w:spacing w:line="240" w:lineRule="auto"/>
        <w:rPr>
          <w:rFonts w:ascii="Times New Roman" w:hAnsi="Times New Roman" w:cs="Times New Roman"/>
          <w:sz w:val="24"/>
          <w:szCs w:val="24"/>
        </w:rPr>
      </w:pPr>
      <w:r w:rsidRPr="0092683F">
        <w:rPr>
          <w:rFonts w:ascii="Times New Roman" w:eastAsia="Times New Roman" w:hAnsi="Times New Roman" w:cs="Times New Roman"/>
          <w:b/>
          <w:bCs/>
          <w:sz w:val="24"/>
          <w:szCs w:val="24"/>
          <w:shd w:val="clear" w:color="auto" w:fill="FFFFFF"/>
          <w:lang w:eastAsia="lt-LT"/>
        </w:rPr>
        <w:t>Projekto vertė</w:t>
      </w:r>
      <w:r w:rsidRPr="0092683F">
        <w:rPr>
          <w:rFonts w:ascii="Times New Roman" w:eastAsia="Times New Roman" w:hAnsi="Times New Roman" w:cs="Times New Roman"/>
          <w:sz w:val="24"/>
          <w:szCs w:val="24"/>
          <w:shd w:val="clear" w:color="auto" w:fill="FFFFFF"/>
          <w:lang w:eastAsia="lt-LT"/>
        </w:rPr>
        <w:t xml:space="preserve"> – 8 285 841,51 Eur (iš jų 1 261 140,96 Eur PVM).</w:t>
      </w:r>
    </w:p>
    <w:sectPr w:rsidR="002A7375" w:rsidRPr="0092683F" w:rsidSect="00362C87">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5985B" w14:textId="77777777" w:rsidR="00212CC5" w:rsidRDefault="00212CC5" w:rsidP="00DD3A79">
      <w:pPr>
        <w:spacing w:line="240" w:lineRule="auto"/>
      </w:pPr>
      <w:r>
        <w:separator/>
      </w:r>
    </w:p>
  </w:endnote>
  <w:endnote w:type="continuationSeparator" w:id="0">
    <w:p w14:paraId="4857BAAD" w14:textId="77777777" w:rsidR="00212CC5" w:rsidRDefault="00212CC5" w:rsidP="00DD3A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ABA0A" w14:textId="77777777" w:rsidR="00212CC5" w:rsidRDefault="00212CC5" w:rsidP="00DD3A79">
      <w:pPr>
        <w:spacing w:line="240" w:lineRule="auto"/>
      </w:pPr>
      <w:r>
        <w:separator/>
      </w:r>
    </w:p>
  </w:footnote>
  <w:footnote w:type="continuationSeparator" w:id="0">
    <w:p w14:paraId="25C6FFB1" w14:textId="77777777" w:rsidR="00212CC5" w:rsidRDefault="00212CC5" w:rsidP="00DD3A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ahoma"/>
      </w:rPr>
      <w:id w:val="673924340"/>
      <w:docPartObj>
        <w:docPartGallery w:val="Page Numbers (Top of Page)"/>
        <w:docPartUnique/>
      </w:docPartObj>
    </w:sdtPr>
    <w:sdtContent>
      <w:p w14:paraId="4DA0B793" w14:textId="77777777" w:rsidR="00DD3A79" w:rsidRPr="00F350AC" w:rsidRDefault="00DD3A79" w:rsidP="00B76466">
        <w:pPr>
          <w:pStyle w:val="Antrats"/>
          <w:jc w:val="right"/>
          <w:rPr>
            <w:rFonts w:cs="Tahoma"/>
          </w:rPr>
        </w:pPr>
        <w:r w:rsidRPr="00F350AC">
          <w:rPr>
            <w:rFonts w:cs="Tahoma"/>
            <w:bCs/>
          </w:rPr>
          <w:fldChar w:fldCharType="begin"/>
        </w:r>
        <w:r w:rsidRPr="00F350AC">
          <w:rPr>
            <w:rFonts w:cs="Tahoma"/>
            <w:bCs/>
          </w:rPr>
          <w:instrText xml:space="preserve"> PAGE </w:instrText>
        </w:r>
        <w:r w:rsidRPr="00F350AC">
          <w:rPr>
            <w:rFonts w:cs="Tahoma"/>
            <w:bCs/>
          </w:rPr>
          <w:fldChar w:fldCharType="separate"/>
        </w:r>
        <w:r w:rsidR="00B00AEC">
          <w:rPr>
            <w:rFonts w:cs="Tahoma"/>
            <w:bCs/>
            <w:noProof/>
          </w:rPr>
          <w:t>2</w:t>
        </w:r>
        <w:r w:rsidRPr="00F350AC">
          <w:rPr>
            <w:rFonts w:cs="Tahoma"/>
            <w:bCs/>
          </w:rPr>
          <w:fldChar w:fldCharType="end"/>
        </w:r>
        <w:r w:rsidRPr="00F350AC">
          <w:rPr>
            <w:rFonts w:cs="Tahoma"/>
            <w:bCs/>
          </w:rPr>
          <w:t>-</w:t>
        </w:r>
        <w:r w:rsidRPr="00F350AC">
          <w:rPr>
            <w:rFonts w:cs="Tahoma"/>
            <w:bCs/>
          </w:rPr>
          <w:fldChar w:fldCharType="begin"/>
        </w:r>
        <w:r w:rsidRPr="00F350AC">
          <w:rPr>
            <w:rFonts w:cs="Tahoma"/>
            <w:bCs/>
          </w:rPr>
          <w:instrText xml:space="preserve"> NUMPAGES  </w:instrText>
        </w:r>
        <w:r w:rsidRPr="00F350AC">
          <w:rPr>
            <w:rFonts w:cs="Tahoma"/>
            <w:bCs/>
          </w:rPr>
          <w:fldChar w:fldCharType="separate"/>
        </w:r>
        <w:r w:rsidR="00B00AEC">
          <w:rPr>
            <w:rFonts w:cs="Tahoma"/>
            <w:bCs/>
            <w:noProof/>
          </w:rPr>
          <w:t>2</w:t>
        </w:r>
        <w:r w:rsidRPr="00F350AC">
          <w:rPr>
            <w:rFonts w:cs="Tahoma"/>
            <w:bCs/>
          </w:rPr>
          <w:fldChar w:fldCharType="end"/>
        </w:r>
      </w:p>
    </w:sdtContent>
  </w:sdt>
  <w:p w14:paraId="29AF7006" w14:textId="77777777" w:rsidR="00DD3A79" w:rsidRPr="00F350AC" w:rsidRDefault="00DD3A79">
    <w:pPr>
      <w:pStyle w:val="Antrats"/>
      <w:rPr>
        <w:rFonts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32528"/>
    <w:multiLevelType w:val="multilevel"/>
    <w:tmpl w:val="3A26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30908"/>
    <w:multiLevelType w:val="hybridMultilevel"/>
    <w:tmpl w:val="42727C66"/>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15:restartNumberingAfterBreak="0">
    <w:nsid w:val="28102622"/>
    <w:multiLevelType w:val="multilevel"/>
    <w:tmpl w:val="2646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266D25"/>
    <w:multiLevelType w:val="multilevel"/>
    <w:tmpl w:val="D1FE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8D4C1C"/>
    <w:multiLevelType w:val="multilevel"/>
    <w:tmpl w:val="077E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E7328A"/>
    <w:multiLevelType w:val="hybridMultilevel"/>
    <w:tmpl w:val="2F4AAAB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6" w15:restartNumberingAfterBreak="0">
    <w:nsid w:val="656064CC"/>
    <w:multiLevelType w:val="hybridMultilevel"/>
    <w:tmpl w:val="5A2CBE3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16cid:durableId="417678915">
    <w:abstractNumId w:val="2"/>
  </w:num>
  <w:num w:numId="2" w16cid:durableId="429283418">
    <w:abstractNumId w:val="3"/>
  </w:num>
  <w:num w:numId="3" w16cid:durableId="20058884">
    <w:abstractNumId w:val="4"/>
  </w:num>
  <w:num w:numId="4" w16cid:durableId="1604803230">
    <w:abstractNumId w:val="0"/>
  </w:num>
  <w:num w:numId="5" w16cid:durableId="2068339296">
    <w:abstractNumId w:val="6"/>
  </w:num>
  <w:num w:numId="6" w16cid:durableId="255678388">
    <w:abstractNumId w:val="5"/>
  </w:num>
  <w:num w:numId="7" w16cid:durableId="1679310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DAF"/>
    <w:rsid w:val="00042268"/>
    <w:rsid w:val="00060088"/>
    <w:rsid w:val="001053BA"/>
    <w:rsid w:val="00145F6D"/>
    <w:rsid w:val="001B5DAF"/>
    <w:rsid w:val="001C0BD2"/>
    <w:rsid w:val="001C10C4"/>
    <w:rsid w:val="00212CC5"/>
    <w:rsid w:val="00232E83"/>
    <w:rsid w:val="002600E0"/>
    <w:rsid w:val="002604E1"/>
    <w:rsid w:val="002A7375"/>
    <w:rsid w:val="002B2EDD"/>
    <w:rsid w:val="002F56BB"/>
    <w:rsid w:val="003078BC"/>
    <w:rsid w:val="003602B2"/>
    <w:rsid w:val="00362C87"/>
    <w:rsid w:val="003E48E6"/>
    <w:rsid w:val="003F6B3A"/>
    <w:rsid w:val="00400D70"/>
    <w:rsid w:val="00404FE2"/>
    <w:rsid w:val="004432F8"/>
    <w:rsid w:val="004B1F93"/>
    <w:rsid w:val="004C10A1"/>
    <w:rsid w:val="0050146A"/>
    <w:rsid w:val="00572118"/>
    <w:rsid w:val="00583CED"/>
    <w:rsid w:val="005943FD"/>
    <w:rsid w:val="005B22C7"/>
    <w:rsid w:val="00672D56"/>
    <w:rsid w:val="0069761B"/>
    <w:rsid w:val="00740346"/>
    <w:rsid w:val="007A35AF"/>
    <w:rsid w:val="008435F7"/>
    <w:rsid w:val="00870BFB"/>
    <w:rsid w:val="008712ED"/>
    <w:rsid w:val="008918D4"/>
    <w:rsid w:val="008F6F0B"/>
    <w:rsid w:val="009176CF"/>
    <w:rsid w:val="0092683F"/>
    <w:rsid w:val="00997530"/>
    <w:rsid w:val="009A4DC8"/>
    <w:rsid w:val="009B47E4"/>
    <w:rsid w:val="009D6AD0"/>
    <w:rsid w:val="00AB57A3"/>
    <w:rsid w:val="00AE5DB5"/>
    <w:rsid w:val="00B00AEC"/>
    <w:rsid w:val="00B00F5B"/>
    <w:rsid w:val="00B520D6"/>
    <w:rsid w:val="00B76466"/>
    <w:rsid w:val="00C03B91"/>
    <w:rsid w:val="00C1268F"/>
    <w:rsid w:val="00C768A5"/>
    <w:rsid w:val="00C943A5"/>
    <w:rsid w:val="00D276A0"/>
    <w:rsid w:val="00D42948"/>
    <w:rsid w:val="00D9610D"/>
    <w:rsid w:val="00DA0202"/>
    <w:rsid w:val="00DD1342"/>
    <w:rsid w:val="00DD3A79"/>
    <w:rsid w:val="00DE6145"/>
    <w:rsid w:val="00E00605"/>
    <w:rsid w:val="00E2778B"/>
    <w:rsid w:val="00E355E1"/>
    <w:rsid w:val="00E64A06"/>
    <w:rsid w:val="00EA2882"/>
    <w:rsid w:val="00F350AC"/>
    <w:rsid w:val="00F65CF5"/>
    <w:rsid w:val="00F86781"/>
    <w:rsid w:val="00FC1ABC"/>
    <w:rsid w:val="00FE1ABF"/>
    <w:rsid w:val="00FE4C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9A8BC"/>
  <w15:chartTrackingRefBased/>
  <w15:docId w15:val="{948D23BF-2634-4EBE-8321-39F2D3A8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 w:val="22"/>
        <w:szCs w:val="22"/>
        <w:lang w:val="lt-LT" w:eastAsia="en-US" w:bidi="ar-SA"/>
      </w:rPr>
    </w:rPrDefault>
    <w:pPrDefault>
      <w:pPr>
        <w:spacing w:line="259" w:lineRule="auto"/>
        <w:ind w:firstLine="12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B57A3"/>
    <w:pPr>
      <w:ind w:firstLine="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D3A79"/>
    <w:pPr>
      <w:tabs>
        <w:tab w:val="center" w:pos="4986"/>
        <w:tab w:val="right" w:pos="9972"/>
      </w:tabs>
      <w:spacing w:line="240" w:lineRule="auto"/>
    </w:pPr>
  </w:style>
  <w:style w:type="character" w:customStyle="1" w:styleId="AntratsDiagrama">
    <w:name w:val="Antraštės Diagrama"/>
    <w:basedOn w:val="Numatytasispastraiposriftas"/>
    <w:link w:val="Antrats"/>
    <w:uiPriority w:val="99"/>
    <w:rsid w:val="00DD3A79"/>
  </w:style>
  <w:style w:type="paragraph" w:styleId="Porat">
    <w:name w:val="footer"/>
    <w:basedOn w:val="prastasis"/>
    <w:link w:val="PoratDiagrama"/>
    <w:uiPriority w:val="99"/>
    <w:unhideWhenUsed/>
    <w:rsid w:val="00DD3A79"/>
    <w:pPr>
      <w:tabs>
        <w:tab w:val="center" w:pos="4986"/>
        <w:tab w:val="right" w:pos="9972"/>
      </w:tabs>
      <w:spacing w:line="240" w:lineRule="auto"/>
    </w:pPr>
  </w:style>
  <w:style w:type="character" w:customStyle="1" w:styleId="PoratDiagrama">
    <w:name w:val="Poraštė Diagrama"/>
    <w:basedOn w:val="Numatytasispastraiposriftas"/>
    <w:link w:val="Porat"/>
    <w:uiPriority w:val="99"/>
    <w:rsid w:val="00DD3A79"/>
  </w:style>
  <w:style w:type="character" w:styleId="Grietas">
    <w:name w:val="Strong"/>
    <w:basedOn w:val="Numatytasispastraiposriftas"/>
    <w:uiPriority w:val="22"/>
    <w:qFormat/>
    <w:rsid w:val="001B5DAF"/>
    <w:rPr>
      <w:b/>
      <w:bCs/>
    </w:rPr>
  </w:style>
  <w:style w:type="paragraph" w:styleId="Sraopastraipa">
    <w:name w:val="List Paragraph"/>
    <w:basedOn w:val="prastasis"/>
    <w:uiPriority w:val="34"/>
    <w:qFormat/>
    <w:rsid w:val="008712ED"/>
    <w:pPr>
      <w:ind w:left="720"/>
      <w:contextualSpacing/>
    </w:pPr>
  </w:style>
  <w:style w:type="paragraph" w:styleId="Pataisymai">
    <w:name w:val="Revision"/>
    <w:hidden/>
    <w:uiPriority w:val="99"/>
    <w:semiHidden/>
    <w:rsid w:val="00DE6145"/>
    <w:pPr>
      <w:spacing w:line="240" w:lineRule="auto"/>
      <w:ind w:firstLine="0"/>
    </w:pPr>
  </w:style>
  <w:style w:type="paragraph" w:styleId="Debesliotekstas">
    <w:name w:val="Balloon Text"/>
    <w:basedOn w:val="prastasis"/>
    <w:link w:val="DebesliotekstasDiagrama"/>
    <w:uiPriority w:val="99"/>
    <w:semiHidden/>
    <w:unhideWhenUsed/>
    <w:rsid w:val="00FE1ABF"/>
    <w:pPr>
      <w:spacing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E1ABF"/>
    <w:rPr>
      <w:rFonts w:ascii="Segoe UI" w:hAnsi="Segoe UI" w:cs="Segoe UI"/>
      <w:sz w:val="18"/>
      <w:szCs w:val="18"/>
    </w:rPr>
  </w:style>
  <w:style w:type="character" w:styleId="Komentaronuoroda">
    <w:name w:val="annotation reference"/>
    <w:basedOn w:val="Numatytasispastraiposriftas"/>
    <w:uiPriority w:val="99"/>
    <w:semiHidden/>
    <w:unhideWhenUsed/>
    <w:rsid w:val="00583CED"/>
    <w:rPr>
      <w:sz w:val="16"/>
      <w:szCs w:val="16"/>
    </w:rPr>
  </w:style>
  <w:style w:type="paragraph" w:styleId="Komentarotekstas">
    <w:name w:val="annotation text"/>
    <w:basedOn w:val="prastasis"/>
    <w:link w:val="KomentarotekstasDiagrama"/>
    <w:uiPriority w:val="99"/>
    <w:unhideWhenUsed/>
    <w:rsid w:val="00583CED"/>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583CED"/>
    <w:rPr>
      <w:sz w:val="20"/>
      <w:szCs w:val="20"/>
    </w:rPr>
  </w:style>
  <w:style w:type="paragraph" w:styleId="Komentarotema">
    <w:name w:val="annotation subject"/>
    <w:basedOn w:val="Komentarotekstas"/>
    <w:next w:val="Komentarotekstas"/>
    <w:link w:val="KomentarotemaDiagrama"/>
    <w:uiPriority w:val="99"/>
    <w:semiHidden/>
    <w:unhideWhenUsed/>
    <w:rsid w:val="00583CED"/>
    <w:rPr>
      <w:b/>
      <w:bCs/>
    </w:rPr>
  </w:style>
  <w:style w:type="character" w:customStyle="1" w:styleId="KomentarotemaDiagrama">
    <w:name w:val="Komentaro tema Diagrama"/>
    <w:basedOn w:val="KomentarotekstasDiagrama"/>
    <w:link w:val="Komentarotema"/>
    <w:uiPriority w:val="99"/>
    <w:semiHidden/>
    <w:rsid w:val="00583C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798780">
      <w:bodyDiv w:val="1"/>
      <w:marLeft w:val="0"/>
      <w:marRight w:val="0"/>
      <w:marTop w:val="0"/>
      <w:marBottom w:val="0"/>
      <w:divBdr>
        <w:top w:val="none" w:sz="0" w:space="0" w:color="auto"/>
        <w:left w:val="none" w:sz="0" w:space="0" w:color="auto"/>
        <w:bottom w:val="none" w:sz="0" w:space="0" w:color="auto"/>
        <w:right w:val="none" w:sz="0" w:space="0" w:color="auto"/>
      </w:divBdr>
    </w:div>
    <w:div w:id="1227106758">
      <w:bodyDiv w:val="1"/>
      <w:marLeft w:val="0"/>
      <w:marRight w:val="0"/>
      <w:marTop w:val="0"/>
      <w:marBottom w:val="0"/>
      <w:divBdr>
        <w:top w:val="none" w:sz="0" w:space="0" w:color="auto"/>
        <w:left w:val="none" w:sz="0" w:space="0" w:color="auto"/>
        <w:bottom w:val="none" w:sz="0" w:space="0" w:color="auto"/>
        <w:right w:val="none" w:sz="0" w:space="0" w:color="auto"/>
      </w:divBdr>
    </w:div>
    <w:div w:id="1590507599">
      <w:bodyDiv w:val="1"/>
      <w:marLeft w:val="0"/>
      <w:marRight w:val="0"/>
      <w:marTop w:val="0"/>
      <w:marBottom w:val="0"/>
      <w:divBdr>
        <w:top w:val="none" w:sz="0" w:space="0" w:color="auto"/>
        <w:left w:val="none" w:sz="0" w:space="0" w:color="auto"/>
        <w:bottom w:val="none" w:sz="0" w:space="0" w:color="auto"/>
        <w:right w:val="none" w:sz="0" w:space="0" w:color="auto"/>
      </w:divBdr>
    </w:div>
    <w:div w:id="1713075903">
      <w:bodyDiv w:val="1"/>
      <w:marLeft w:val="0"/>
      <w:marRight w:val="0"/>
      <w:marTop w:val="0"/>
      <w:marBottom w:val="0"/>
      <w:divBdr>
        <w:top w:val="none" w:sz="0" w:space="0" w:color="auto"/>
        <w:left w:val="none" w:sz="0" w:space="0" w:color="auto"/>
        <w:bottom w:val="none" w:sz="0" w:space="0" w:color="auto"/>
        <w:right w:val="none" w:sz="0" w:space="0" w:color="auto"/>
      </w:divBdr>
    </w:div>
    <w:div w:id="191412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7537F-6DF6-4E0F-8133-BD9AEB5C3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1847</Words>
  <Characters>1054</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VĮ Registrų centras</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Sliesoraitytė</dc:creator>
  <cp:keywords/>
  <dc:description/>
  <cp:lastModifiedBy>Jolanta Juškevičienė</cp:lastModifiedBy>
  <cp:revision>2</cp:revision>
  <cp:lastPrinted>2024-07-04T11:24:00Z</cp:lastPrinted>
  <dcterms:created xsi:type="dcterms:W3CDTF">2024-11-06T09:16:00Z</dcterms:created>
  <dcterms:modified xsi:type="dcterms:W3CDTF">2024-11-06T09:16:00Z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9ca552-b207-4d72-8d58-818aee87ca18_Enabled">
    <vt:lpwstr>true</vt:lpwstr>
  </property>
  <property fmtid="{D5CDD505-2E9C-101B-9397-08002B2CF9AE}" pid="3" name="MSIP_Label_179ca552-b207-4d72-8d58-818aee87ca18_SetDate">
    <vt:lpwstr>2024-04-17T07:03:11Z</vt:lpwstr>
  </property>
  <property fmtid="{D5CDD505-2E9C-101B-9397-08002B2CF9AE}" pid="4" name="MSIP_Label_179ca552-b207-4d72-8d58-818aee87ca18_Method">
    <vt:lpwstr>Standard</vt:lpwstr>
  </property>
  <property fmtid="{D5CDD505-2E9C-101B-9397-08002B2CF9AE}" pid="5" name="MSIP_Label_179ca552-b207-4d72-8d58-818aee87ca18_Name">
    <vt:lpwstr>Vidinė_informacija</vt:lpwstr>
  </property>
  <property fmtid="{D5CDD505-2E9C-101B-9397-08002B2CF9AE}" pid="6" name="MSIP_Label_179ca552-b207-4d72-8d58-818aee87ca18_SiteId">
    <vt:lpwstr>b439ef4d-44b1-4d5a-92fb-b87e549b071c</vt:lpwstr>
  </property>
  <property fmtid="{D5CDD505-2E9C-101B-9397-08002B2CF9AE}" pid="7" name="MSIP_Label_179ca552-b207-4d72-8d58-818aee87ca18_ActionId">
    <vt:lpwstr>0da4c6de-745b-4841-a0f2-c1faf8172e6d</vt:lpwstr>
  </property>
  <property fmtid="{D5CDD505-2E9C-101B-9397-08002B2CF9AE}" pid="8" name="MSIP_Label_179ca552-b207-4d72-8d58-818aee87ca18_ContentBits">
    <vt:lpwstr>0</vt:lpwstr>
  </property>
</Properties>
</file>