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B8" w:rsidRDefault="00B428B8" w:rsidP="00B428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KREIPIMASIS DĖL VAISTINIŲ PREPARATŲ PARAMOS</w:t>
      </w:r>
    </w:p>
    <w:p w:rsidR="00B428B8" w:rsidRDefault="00B428B8" w:rsidP="00B42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C6C" w:rsidRDefault="00B428B8" w:rsidP="00B428B8">
      <w:pPr>
        <w:jc w:val="both"/>
        <w:rPr>
          <w:rFonts w:ascii="Times New Roman" w:hAnsi="Times New Roman"/>
          <w:sz w:val="24"/>
          <w:szCs w:val="24"/>
        </w:rPr>
      </w:pPr>
      <w:r w:rsidRPr="00990BD8">
        <w:rPr>
          <w:rFonts w:ascii="Times New Roman" w:hAnsi="Times New Roman" w:cs="Times New Roman"/>
          <w:sz w:val="24"/>
          <w:szCs w:val="24"/>
        </w:rPr>
        <w:t xml:space="preserve">VšĮ Klaipėdos universiteto ligoninės </w:t>
      </w:r>
      <w:r>
        <w:rPr>
          <w:rFonts w:ascii="Times New Roman" w:hAnsi="Times New Roman" w:cs="Times New Roman"/>
          <w:sz w:val="24"/>
          <w:szCs w:val="24"/>
        </w:rPr>
        <w:t>Paramos komisij</w:t>
      </w:r>
      <w:r w:rsidRPr="00990BD8">
        <w:rPr>
          <w:rFonts w:ascii="Times New Roman" w:hAnsi="Times New Roman" w:cs="Times New Roman"/>
          <w:sz w:val="24"/>
          <w:szCs w:val="24"/>
        </w:rPr>
        <w:t>ai pritarus,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6C">
        <w:rPr>
          <w:rFonts w:ascii="Times New Roman" w:hAnsi="Times New Roman"/>
          <w:sz w:val="24"/>
          <w:szCs w:val="24"/>
        </w:rPr>
        <w:t>Onkologijos ir Hematologijos klinikos prašymu</w:t>
      </w:r>
      <w:r w:rsidR="00856C6C">
        <w:rPr>
          <w:rFonts w:ascii="Times New Roman" w:hAnsi="Times New Roman"/>
          <w:sz w:val="24"/>
          <w:szCs w:val="24"/>
        </w:rPr>
        <w:t>i</w:t>
      </w:r>
      <w:r w:rsidR="00856C6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90BD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ėl paramos gavimo inicijavimo, VšĮ Klaipėdos universiteto ligoninė kreipiasi į farmacijos įmones prašydamas suteikti paramą vaistiniu preparatu:</w:t>
      </w:r>
      <w:r w:rsidRPr="007E69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6C6C" w:rsidRPr="00E87333">
        <w:rPr>
          <w:rFonts w:ascii="Times New Roman" w:hAnsi="Times New Roman"/>
          <w:b/>
          <w:sz w:val="24"/>
          <w:szCs w:val="24"/>
        </w:rPr>
        <w:t>Alemtuzumab</w:t>
      </w:r>
      <w:proofErr w:type="spellEnd"/>
      <w:r w:rsidR="00856C6C" w:rsidRPr="00E87333">
        <w:rPr>
          <w:rFonts w:ascii="Times New Roman" w:hAnsi="Times New Roman"/>
          <w:b/>
          <w:sz w:val="24"/>
          <w:szCs w:val="24"/>
        </w:rPr>
        <w:t xml:space="preserve"> 30</w:t>
      </w:r>
      <w:r w:rsidR="00856C6C" w:rsidRPr="00B90BF3">
        <w:rPr>
          <w:rFonts w:ascii="Times New Roman" w:hAnsi="Times New Roman"/>
          <w:sz w:val="24"/>
          <w:szCs w:val="24"/>
        </w:rPr>
        <w:t xml:space="preserve"> </w:t>
      </w:r>
      <w:r w:rsidR="00856C6C" w:rsidRPr="00856C6C">
        <w:rPr>
          <w:rFonts w:ascii="Times New Roman" w:hAnsi="Times New Roman"/>
          <w:b/>
          <w:sz w:val="24"/>
          <w:szCs w:val="24"/>
        </w:rPr>
        <w:t>mg</w:t>
      </w:r>
      <w:r w:rsidR="00324CAF">
        <w:rPr>
          <w:rFonts w:ascii="Times New Roman" w:hAnsi="Times New Roman"/>
          <w:b/>
          <w:sz w:val="24"/>
          <w:szCs w:val="24"/>
        </w:rPr>
        <w:t>/ml</w:t>
      </w:r>
      <w:r w:rsidR="00856C6C" w:rsidRPr="00856C6C">
        <w:rPr>
          <w:rFonts w:ascii="Times New Roman" w:hAnsi="Times New Roman"/>
          <w:b/>
          <w:sz w:val="24"/>
          <w:szCs w:val="24"/>
        </w:rPr>
        <w:t>.</w:t>
      </w:r>
      <w:r w:rsidR="00324C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56C6C" w:rsidRPr="00856C6C">
        <w:rPr>
          <w:rFonts w:ascii="Times New Roman" w:hAnsi="Times New Roman"/>
          <w:b/>
          <w:sz w:val="24"/>
          <w:szCs w:val="24"/>
        </w:rPr>
        <w:t>in</w:t>
      </w:r>
      <w:proofErr w:type="spellEnd"/>
      <w:r w:rsidR="00856C6C" w:rsidRPr="00856C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56C6C" w:rsidRPr="00856C6C">
        <w:rPr>
          <w:rFonts w:ascii="Times New Roman" w:hAnsi="Times New Roman"/>
          <w:b/>
          <w:sz w:val="24"/>
          <w:szCs w:val="24"/>
        </w:rPr>
        <w:t>fl</w:t>
      </w:r>
      <w:proofErr w:type="spellEnd"/>
      <w:r w:rsidR="00324CAF" w:rsidRPr="00324CAF">
        <w:rPr>
          <w:rFonts w:ascii="Times New Roman" w:hAnsi="Times New Roman"/>
          <w:b/>
          <w:sz w:val="24"/>
          <w:szCs w:val="24"/>
        </w:rPr>
        <w:t>.</w:t>
      </w:r>
      <w:r w:rsidR="00856C6C" w:rsidRPr="00B90BF3">
        <w:rPr>
          <w:rFonts w:ascii="Times New Roman" w:hAnsi="Times New Roman"/>
          <w:sz w:val="24"/>
          <w:szCs w:val="24"/>
        </w:rPr>
        <w:t xml:space="preserve"> </w:t>
      </w:r>
      <w:r w:rsidR="00856C6C">
        <w:rPr>
          <w:rFonts w:ascii="Times New Roman" w:hAnsi="Times New Roman" w:cs="Times New Roman"/>
          <w:b/>
          <w:sz w:val="24"/>
          <w:szCs w:val="24"/>
        </w:rPr>
        <w:t xml:space="preserve">(18 </w:t>
      </w:r>
      <w:r>
        <w:rPr>
          <w:rFonts w:ascii="Times New Roman" w:hAnsi="Times New Roman" w:cs="Times New Roman"/>
          <w:b/>
          <w:sz w:val="24"/>
          <w:szCs w:val="24"/>
        </w:rPr>
        <w:t>vnt.</w:t>
      </w:r>
      <w:r w:rsidRPr="00863E0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56C6C">
        <w:rPr>
          <w:rFonts w:ascii="Times New Roman" w:hAnsi="Times New Roman" w:cs="Times New Roman"/>
          <w:sz w:val="24"/>
          <w:szCs w:val="24"/>
        </w:rPr>
        <w:t xml:space="preserve"> (poreikis nurodytas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6C">
        <w:rPr>
          <w:rFonts w:ascii="Times New Roman" w:hAnsi="Times New Roman" w:cs="Times New Roman"/>
          <w:sz w:val="24"/>
          <w:szCs w:val="24"/>
        </w:rPr>
        <w:t xml:space="preserve">savaičių </w:t>
      </w:r>
      <w:r>
        <w:rPr>
          <w:rFonts w:ascii="Times New Roman" w:hAnsi="Times New Roman" w:cs="Times New Roman"/>
          <w:sz w:val="24"/>
          <w:szCs w:val="24"/>
        </w:rPr>
        <w:t xml:space="preserve">laikotarpiui). </w:t>
      </w:r>
      <w:r w:rsidRPr="004E246B">
        <w:rPr>
          <w:rFonts w:ascii="Times New Roman" w:hAnsi="Times New Roman" w:cs="Times New Roman"/>
          <w:sz w:val="24"/>
          <w:szCs w:val="24"/>
        </w:rPr>
        <w:t xml:space="preserve">Vaistinis preparatas bus skiriamas </w:t>
      </w:r>
      <w:r w:rsidRPr="00FD2A4A">
        <w:rPr>
          <w:rFonts w:ascii="Times New Roman" w:hAnsi="Times New Roman" w:cs="Times New Roman"/>
          <w:sz w:val="24"/>
          <w:szCs w:val="24"/>
        </w:rPr>
        <w:t xml:space="preserve"> </w:t>
      </w:r>
      <w:r w:rsidR="00856C6C">
        <w:rPr>
          <w:rFonts w:ascii="Times New Roman" w:hAnsi="Times New Roman" w:cs="Times New Roman"/>
          <w:sz w:val="24"/>
          <w:szCs w:val="24"/>
        </w:rPr>
        <w:t>pacientei, sergančiai</w:t>
      </w:r>
      <w:r w:rsidRPr="00FD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6C" w:rsidRPr="005940D0">
        <w:rPr>
          <w:rFonts w:ascii="Times New Roman" w:hAnsi="Times New Roman"/>
          <w:sz w:val="24"/>
          <w:szCs w:val="24"/>
        </w:rPr>
        <w:t>prolimfocitine</w:t>
      </w:r>
      <w:proofErr w:type="spellEnd"/>
      <w:r w:rsidR="00856C6C" w:rsidRPr="005940D0">
        <w:rPr>
          <w:rFonts w:ascii="Times New Roman" w:hAnsi="Times New Roman"/>
          <w:sz w:val="24"/>
          <w:szCs w:val="24"/>
        </w:rPr>
        <w:t xml:space="preserve"> T ląstelių leukemija</w:t>
      </w:r>
      <w:r w:rsidR="00856C6C">
        <w:rPr>
          <w:rFonts w:ascii="Times New Roman" w:hAnsi="Times New Roman"/>
          <w:sz w:val="24"/>
          <w:szCs w:val="24"/>
        </w:rPr>
        <w:t>,</w:t>
      </w:r>
      <w:r w:rsidR="00324CAF">
        <w:rPr>
          <w:rFonts w:ascii="Times New Roman" w:hAnsi="Times New Roman"/>
          <w:sz w:val="24"/>
          <w:szCs w:val="24"/>
        </w:rPr>
        <w:t xml:space="preserve"> </w:t>
      </w:r>
      <w:r w:rsidR="00856C6C">
        <w:rPr>
          <w:rFonts w:ascii="Times New Roman" w:hAnsi="Times New Roman"/>
          <w:sz w:val="24"/>
          <w:szCs w:val="24"/>
        </w:rPr>
        <w:t>minėtas medikamentas yra vienintelis galimas efektyvus gydymo metodas.</w:t>
      </w:r>
    </w:p>
    <w:p w:rsidR="00B428B8" w:rsidRPr="001266A7" w:rsidRDefault="00B428B8" w:rsidP="00B428B8">
      <w:pPr>
        <w:jc w:val="both"/>
        <w:rPr>
          <w:rFonts w:ascii="Times New Roman" w:hAnsi="Times New Roman" w:cs="Times New Roman"/>
          <w:sz w:val="24"/>
          <w:szCs w:val="24"/>
        </w:rPr>
      </w:pPr>
      <w:r w:rsidRPr="001266A7">
        <w:rPr>
          <w:rFonts w:ascii="Times New Roman" w:hAnsi="Times New Roman" w:cs="Times New Roman"/>
          <w:sz w:val="24"/>
          <w:szCs w:val="24"/>
        </w:rPr>
        <w:t xml:space="preserve">Dėl papildomos informacijos prašome kreiptis į Paramos komisijos sekretorę Vidą </w:t>
      </w:r>
      <w:proofErr w:type="spellStart"/>
      <w:r w:rsidRPr="001266A7">
        <w:rPr>
          <w:rFonts w:ascii="Times New Roman" w:hAnsi="Times New Roman" w:cs="Times New Roman"/>
          <w:sz w:val="24"/>
          <w:szCs w:val="24"/>
        </w:rPr>
        <w:t>Šereikienę</w:t>
      </w:r>
      <w:proofErr w:type="spellEnd"/>
      <w:r w:rsidRPr="001266A7">
        <w:rPr>
          <w:rFonts w:ascii="Times New Roman" w:hAnsi="Times New Roman" w:cs="Times New Roman"/>
          <w:sz w:val="24"/>
          <w:szCs w:val="24"/>
        </w:rPr>
        <w:t xml:space="preserve">, tel. </w:t>
      </w:r>
      <w:r>
        <w:rPr>
          <w:rFonts w:ascii="Times New Roman" w:hAnsi="Times New Roman" w:cs="Times New Roman"/>
          <w:sz w:val="24"/>
          <w:szCs w:val="24"/>
        </w:rPr>
        <w:t xml:space="preserve">(+370 </w:t>
      </w:r>
      <w:r w:rsidRPr="001266A7">
        <w:rPr>
          <w:rFonts w:ascii="Times New Roman" w:hAnsi="Times New Roman" w:cs="Times New Roman"/>
          <w:sz w:val="24"/>
          <w:szCs w:val="24"/>
        </w:rPr>
        <w:t xml:space="preserve">460) 30515 ar  el. paštu: </w:t>
      </w:r>
      <w:hyperlink r:id="rId4" w:history="1">
        <w:r w:rsidRPr="001266A7">
          <w:rPr>
            <w:rStyle w:val="Hipersaitas"/>
            <w:rFonts w:ascii="Times New Roman" w:hAnsi="Times New Roman" w:cs="Times New Roman"/>
            <w:sz w:val="24"/>
            <w:szCs w:val="24"/>
          </w:rPr>
          <w:t>vida.sereikiene@kulig.lt</w:t>
        </w:r>
      </w:hyperlink>
      <w:r w:rsidRPr="001266A7">
        <w:rPr>
          <w:rFonts w:ascii="Times New Roman" w:hAnsi="Times New Roman" w:cs="Times New Roman"/>
          <w:sz w:val="24"/>
          <w:szCs w:val="24"/>
        </w:rPr>
        <w:t xml:space="preserve">  arba Klaipėdos universiteto ligoninės</w:t>
      </w:r>
      <w:r w:rsidR="00856C6C">
        <w:rPr>
          <w:rFonts w:ascii="Times New Roman" w:hAnsi="Times New Roman" w:cs="Times New Roman"/>
          <w:sz w:val="24"/>
          <w:szCs w:val="24"/>
        </w:rPr>
        <w:t xml:space="preserve"> onkologijos ir hematologijos klinikos </w:t>
      </w:r>
      <w:r w:rsidR="00856C6C">
        <w:rPr>
          <w:rFonts w:ascii="Times New Roman" w:hAnsi="Times New Roman"/>
          <w:sz w:val="24"/>
          <w:szCs w:val="24"/>
        </w:rPr>
        <w:t xml:space="preserve">Hematologijos centro </w:t>
      </w:r>
      <w:r w:rsidR="00856C6C">
        <w:rPr>
          <w:rFonts w:ascii="Times New Roman" w:hAnsi="Times New Roman"/>
          <w:sz w:val="24"/>
          <w:szCs w:val="24"/>
        </w:rPr>
        <w:t xml:space="preserve">vedėją Ligitą Kasnauskienę </w:t>
      </w:r>
      <w:r w:rsidRPr="001266A7">
        <w:rPr>
          <w:rFonts w:ascii="Times New Roman" w:hAnsi="Times New Roman" w:cs="Times New Roman"/>
          <w:sz w:val="24"/>
          <w:szCs w:val="24"/>
        </w:rPr>
        <w:t xml:space="preserve">tel. </w:t>
      </w:r>
      <w:r w:rsidRPr="0025491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+370</w:t>
      </w:r>
      <w:r w:rsidRPr="00254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46)</w:t>
      </w:r>
      <w:r w:rsidR="00856C6C" w:rsidRPr="00856C6C">
        <w:rPr>
          <w:rFonts w:ascii="Times New Roman" w:hAnsi="Times New Roman" w:cs="Times New Roman"/>
          <w:sz w:val="24"/>
          <w:szCs w:val="24"/>
        </w:rPr>
        <w:t xml:space="preserve"> </w:t>
      </w:r>
      <w:r w:rsidR="00856C6C" w:rsidRPr="00254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491101 </w:t>
      </w:r>
      <w:r w:rsidRPr="001266A7">
        <w:rPr>
          <w:rFonts w:ascii="Times New Roman" w:hAnsi="Times New Roman" w:cs="Times New Roman"/>
          <w:sz w:val="24"/>
          <w:szCs w:val="24"/>
        </w:rPr>
        <w:t xml:space="preserve">ar el. paštu: </w:t>
      </w:r>
      <w:hyperlink r:id="rId5" w:history="1">
        <w:r w:rsidR="00856C6C" w:rsidRPr="00BB0179">
          <w:rPr>
            <w:rStyle w:val="Hipersaitas"/>
            <w:rFonts w:ascii="Times New Roman" w:hAnsi="Times New Roman" w:cs="Times New Roman"/>
            <w:sz w:val="24"/>
            <w:szCs w:val="24"/>
          </w:rPr>
          <w:t>ligita.kasnauskiene@kulig.lt</w:t>
        </w:r>
      </w:hyperlink>
    </w:p>
    <w:p w:rsidR="00B428B8" w:rsidRPr="001266A7" w:rsidRDefault="00B428B8" w:rsidP="00B428B8">
      <w:pPr>
        <w:jc w:val="both"/>
        <w:rPr>
          <w:rFonts w:ascii="Times New Roman" w:hAnsi="Times New Roman" w:cs="Times New Roman"/>
          <w:sz w:val="24"/>
          <w:szCs w:val="24"/>
        </w:rPr>
      </w:pPr>
      <w:r w:rsidRPr="001266A7">
        <w:rPr>
          <w:rFonts w:ascii="Times New Roman" w:hAnsi="Times New Roman" w:cs="Times New Roman"/>
          <w:sz w:val="24"/>
          <w:szCs w:val="24"/>
        </w:rPr>
        <w:t xml:space="preserve">Pasiūlymus paramai prašome siųsti el. paštu: </w:t>
      </w:r>
      <w:hyperlink r:id="rId6" w:history="1">
        <w:r w:rsidRPr="001266A7">
          <w:rPr>
            <w:rStyle w:val="Hipersaitas"/>
            <w:rFonts w:ascii="Times New Roman" w:hAnsi="Times New Roman" w:cs="Times New Roman"/>
            <w:sz w:val="24"/>
            <w:szCs w:val="24"/>
          </w:rPr>
          <w:t>kulig@kulig.lt</w:t>
        </w:r>
      </w:hyperlink>
    </w:p>
    <w:p w:rsidR="00B428B8" w:rsidRPr="001266A7" w:rsidRDefault="00B428B8" w:rsidP="00B428B8">
      <w:pPr>
        <w:jc w:val="both"/>
        <w:rPr>
          <w:rStyle w:val="Emfaz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266A7">
        <w:rPr>
          <w:rStyle w:val="Emfaz"/>
          <w:rFonts w:ascii="Times New Roman" w:hAnsi="Times New Roman" w:cs="Times New Roman"/>
          <w:i w:val="0"/>
          <w:iCs w:val="0"/>
          <w:sz w:val="24"/>
          <w:szCs w:val="24"/>
        </w:rPr>
        <w:t xml:space="preserve">Iš anksto dėkojame už Jūsų suteiktą paramą,               </w:t>
      </w:r>
    </w:p>
    <w:p w:rsidR="00B428B8" w:rsidRPr="001266A7" w:rsidRDefault="00B428B8" w:rsidP="00B428B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66A7">
        <w:rPr>
          <w:rStyle w:val="Emfaz"/>
          <w:rFonts w:ascii="Times New Roman" w:hAnsi="Times New Roman" w:cs="Times New Roman"/>
          <w:i w:val="0"/>
          <w:iCs w:val="0"/>
          <w:sz w:val="24"/>
          <w:szCs w:val="24"/>
        </w:rPr>
        <w:t>Klaipėdos universiteto ligoninės vadovybė</w:t>
      </w:r>
    </w:p>
    <w:p w:rsidR="00A04582" w:rsidRDefault="00A04582"/>
    <w:sectPr w:rsidR="00A0458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B8"/>
    <w:rsid w:val="00324CAF"/>
    <w:rsid w:val="00856C6C"/>
    <w:rsid w:val="00A04582"/>
    <w:rsid w:val="00B4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384F3-2CF8-4633-9C7A-E96DD65D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428B8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428B8"/>
    <w:rPr>
      <w:color w:val="0563C1" w:themeColor="hyperlink"/>
      <w:u w:val="single"/>
    </w:rPr>
  </w:style>
  <w:style w:type="character" w:styleId="Emfaz">
    <w:name w:val="Emphasis"/>
    <w:basedOn w:val="Numatytasispastraiposriftas"/>
    <w:uiPriority w:val="20"/>
    <w:qFormat/>
    <w:rsid w:val="00B428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ig@kulig.lt" TargetMode="External"/><Relationship Id="rId5" Type="http://schemas.openxmlformats.org/officeDocument/2006/relationships/hyperlink" Target="mailto:ligita.kasnauskiene@kulig.lt" TargetMode="External"/><Relationship Id="rId4" Type="http://schemas.openxmlformats.org/officeDocument/2006/relationships/hyperlink" Target="mailto:vida.sereikiene@kulig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Šereikienė</dc:creator>
  <cp:keywords/>
  <dc:description/>
  <cp:lastModifiedBy>Vida Šereikienė</cp:lastModifiedBy>
  <cp:revision>2</cp:revision>
  <dcterms:created xsi:type="dcterms:W3CDTF">2025-01-21T07:49:00Z</dcterms:created>
  <dcterms:modified xsi:type="dcterms:W3CDTF">2025-01-21T07:49:00Z</dcterms:modified>
</cp:coreProperties>
</file>